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29507EC1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12527F">
        <w:t>1</w:t>
      </w:r>
      <w:r w:rsidR="00995CDE">
        <w:t>4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7B05C061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46709E">
        <w:rPr>
          <w:b/>
        </w:rPr>
        <w:t xml:space="preserve"> </w:t>
      </w:r>
      <w:r w:rsidR="0012527F">
        <w:rPr>
          <w:b/>
        </w:rPr>
        <w:t>2</w:t>
      </w:r>
      <w:r w:rsidR="00995CDE">
        <w:rPr>
          <w:b/>
        </w:rPr>
        <w:t>0 stycznia</w:t>
      </w:r>
      <w:r w:rsidRPr="00254211">
        <w:rPr>
          <w:b/>
        </w:rPr>
        <w:t xml:space="preserve"> 202</w:t>
      </w:r>
      <w:r w:rsidR="00995CDE">
        <w:rPr>
          <w:b/>
        </w:rPr>
        <w:t>2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683FF1B6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2527F">
        <w:rPr>
          <w:b/>
        </w:rPr>
        <w:t>4</w:t>
      </w:r>
      <w:r w:rsidR="00363922">
        <w:rPr>
          <w:b/>
        </w:rPr>
        <w:t>.0</w:t>
      </w:r>
      <w:r w:rsidR="001E1626">
        <w:rPr>
          <w:b/>
        </w:rPr>
        <w:t>0</w:t>
      </w:r>
      <w:r w:rsidRPr="00254211">
        <w:rPr>
          <w:b/>
        </w:rPr>
        <w:t xml:space="preserve"> – 1</w:t>
      </w:r>
      <w:r w:rsidR="00995CDE">
        <w:rPr>
          <w:b/>
        </w:rPr>
        <w:t>4</w:t>
      </w:r>
      <w:r w:rsidR="0012527F">
        <w:rPr>
          <w:b/>
        </w:rPr>
        <w:t>.1</w:t>
      </w:r>
      <w:r w:rsidR="00995CDE">
        <w:rPr>
          <w:b/>
        </w:rPr>
        <w:t>5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38CF8A15" w:rsidR="00254211" w:rsidRDefault="00254211" w:rsidP="00C058FB">
      <w:pPr>
        <w:spacing w:after="0" w:line="240" w:lineRule="auto"/>
        <w:jc w:val="both"/>
      </w:pPr>
      <w:r>
        <w:t xml:space="preserve">- </w:t>
      </w:r>
      <w:r w:rsidR="00995CDE">
        <w:t>4</w:t>
      </w:r>
      <w:r>
        <w:t xml:space="preserve"> członków komisji na ustalony skład 5</w:t>
      </w:r>
      <w:r w:rsidR="00995CDE">
        <w:t xml:space="preserve"> (nieobecny radny Olendrzyński);</w:t>
      </w:r>
    </w:p>
    <w:p w14:paraId="39DB3325" w14:textId="5173C32A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 xml:space="preserve">Burmistrz MiG Krzysztof Wielec, </w:t>
      </w:r>
      <w:r w:rsidR="00BD0F9A">
        <w:t>Skarbnik MiG Renata Łukaszewska</w:t>
      </w:r>
      <w:r w:rsidR="00363922">
        <w:t>, Kierownik Referatu Infrastruktury Ochrony Środowiska i Gospodarki Komunalnej Sylwia Kozłowska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2AD601DD" w14:textId="77777777" w:rsidR="00B621DD" w:rsidRPr="008201D3" w:rsidRDefault="00B621DD" w:rsidP="00B621DD">
      <w:pPr>
        <w:spacing w:after="0" w:line="240" w:lineRule="auto"/>
        <w:rPr>
          <w:szCs w:val="24"/>
        </w:rPr>
      </w:pPr>
      <w:r w:rsidRPr="008201D3">
        <w:rPr>
          <w:szCs w:val="24"/>
        </w:rPr>
        <w:t>1. Otwarcie i stwierdzenie quorum.</w:t>
      </w:r>
    </w:p>
    <w:p w14:paraId="6F124084" w14:textId="77777777" w:rsidR="00B621DD" w:rsidRPr="008201D3" w:rsidRDefault="00B621DD" w:rsidP="00B621DD">
      <w:pPr>
        <w:pStyle w:val="Akapitzlist"/>
        <w:spacing w:after="0" w:line="240" w:lineRule="auto"/>
        <w:ind w:left="0"/>
        <w:rPr>
          <w:szCs w:val="24"/>
        </w:rPr>
      </w:pPr>
      <w:r w:rsidRPr="008201D3">
        <w:rPr>
          <w:szCs w:val="24"/>
        </w:rPr>
        <w:t>2. Przedstawienie porządku posiedzenia.</w:t>
      </w:r>
    </w:p>
    <w:p w14:paraId="2A4201DD" w14:textId="77777777" w:rsidR="00B621DD" w:rsidRDefault="00B621DD" w:rsidP="00B621DD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 Zaopiniowanie projektów uchwał pod obrady XLII sesji Rady Miejskiej w Drobinie:</w:t>
      </w:r>
    </w:p>
    <w:p w14:paraId="414E4324" w14:textId="77777777" w:rsidR="00B621DD" w:rsidRDefault="00B621DD" w:rsidP="00B621DD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1) </w:t>
      </w:r>
      <w:r w:rsidRPr="00046508">
        <w:rPr>
          <w:szCs w:val="24"/>
          <w:lang w:eastAsia="ar-SA"/>
        </w:rPr>
        <w:t>w sprawie określenia zasad udzielania dotacji celowej spółkom wodnym, trybu postępowania w</w:t>
      </w:r>
      <w:r>
        <w:rPr>
          <w:szCs w:val="24"/>
          <w:lang w:eastAsia="ar-SA"/>
        </w:rPr>
        <w:t> </w:t>
      </w:r>
      <w:r w:rsidRPr="00046508">
        <w:rPr>
          <w:szCs w:val="24"/>
          <w:lang w:eastAsia="ar-SA"/>
        </w:rPr>
        <w:t>sprawie udzielania dotacji i sposobu jej rozliczania</w:t>
      </w:r>
      <w:r>
        <w:rPr>
          <w:szCs w:val="24"/>
          <w:lang w:eastAsia="ar-SA"/>
        </w:rPr>
        <w:t>;</w:t>
      </w:r>
    </w:p>
    <w:p w14:paraId="72729D55" w14:textId="77777777" w:rsidR="00B621DD" w:rsidRDefault="00B621DD" w:rsidP="00B621DD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2) w sprawie zmiany Wieloletniej Prognozy Finansowej Miasta i Gminy Drobin na lata 2022-2034;</w:t>
      </w:r>
    </w:p>
    <w:p w14:paraId="320ABD3E" w14:textId="77777777" w:rsidR="00B621DD" w:rsidRDefault="00B621DD" w:rsidP="00B621DD">
      <w:pPr>
        <w:suppressAutoHyphens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3) zmieniająca Uchwałę Budżetową na 2022 rok.</w:t>
      </w:r>
    </w:p>
    <w:p w14:paraId="610AB4A2" w14:textId="77777777" w:rsidR="00B621DD" w:rsidRDefault="00B621DD" w:rsidP="00B621DD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72C0A522" w14:textId="77777777" w:rsidR="00B621DD" w:rsidRPr="00BC0E19" w:rsidRDefault="00B621DD" w:rsidP="00B621DD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65B65781" w14:textId="1F47CC1A" w:rsidR="00B621DD" w:rsidRDefault="00B621DD" w:rsidP="00D255E2">
      <w:pPr>
        <w:spacing w:after="0" w:line="240" w:lineRule="auto"/>
        <w:jc w:val="both"/>
        <w:rPr>
          <w:u w:val="single"/>
        </w:rPr>
      </w:pPr>
    </w:p>
    <w:p w14:paraId="69F319CF" w14:textId="2C5EC573" w:rsidR="00FF3D98" w:rsidRPr="00FF3D98" w:rsidRDefault="00B621DD" w:rsidP="00C4610E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12754D70" w14:textId="77777777" w:rsidR="00946E41" w:rsidRDefault="000733FF" w:rsidP="00946E41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50742326" w:rsidR="00FF3D98" w:rsidRDefault="00FF3D98" w:rsidP="00946E41">
      <w:pPr>
        <w:ind w:left="284" w:hanging="862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A06377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B621DD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B621DD">
      <w:pPr>
        <w:spacing w:after="0" w:line="240" w:lineRule="auto"/>
        <w:jc w:val="center"/>
        <w:rPr>
          <w:b/>
          <w:bCs/>
        </w:rPr>
      </w:pPr>
    </w:p>
    <w:p w14:paraId="31DC51AC" w14:textId="49CD0953" w:rsidR="00B621DD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 xml:space="preserve">– otworzył posiedzenie i przywitał wszystkich zebranych. </w:t>
      </w:r>
      <w:r w:rsidR="006963F7">
        <w:t xml:space="preserve">Stwierdził quorum. </w:t>
      </w:r>
    </w:p>
    <w:p w14:paraId="6D26434D" w14:textId="77777777" w:rsidR="00B621DD" w:rsidRDefault="00B621DD" w:rsidP="00A06377">
      <w:pPr>
        <w:spacing w:after="0" w:line="240" w:lineRule="auto"/>
        <w:jc w:val="both"/>
      </w:pPr>
    </w:p>
    <w:p w14:paraId="178A6C3E" w14:textId="04764B18" w:rsidR="00B621DD" w:rsidRDefault="00B621DD" w:rsidP="00B621DD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B621DD">
      <w:pPr>
        <w:spacing w:after="0" w:line="240" w:lineRule="auto"/>
        <w:rPr>
          <w:b/>
        </w:rPr>
      </w:pPr>
    </w:p>
    <w:p w14:paraId="5F0ACD62" w14:textId="7FB8750C" w:rsidR="00B621DD" w:rsidRDefault="00B621DD" w:rsidP="00B621DD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B621DD">
      <w:pPr>
        <w:spacing w:after="0" w:line="240" w:lineRule="auto"/>
        <w:jc w:val="center"/>
        <w:rPr>
          <w:b/>
          <w:bCs/>
        </w:rPr>
      </w:pPr>
    </w:p>
    <w:p w14:paraId="02157A2A" w14:textId="252F3E75" w:rsidR="00FF3D98" w:rsidRDefault="00B621DD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– </w:t>
      </w:r>
      <w:r w:rsidRPr="00913249">
        <w:rPr>
          <w:bCs/>
        </w:rPr>
        <w:t>odczytał porządek posiedzenia i z</w:t>
      </w:r>
      <w:r w:rsidR="0046709E" w:rsidRPr="00913249">
        <w:rPr>
          <w:bCs/>
        </w:rPr>
        <w:t>apytał</w:t>
      </w:r>
      <w:r w:rsidR="0046709E">
        <w:t>, czy członkowie komisji wnoszą uwagi do porządku posiedzenia.</w:t>
      </w:r>
    </w:p>
    <w:p w14:paraId="0D166013" w14:textId="57AD59DD" w:rsidR="0046709E" w:rsidRDefault="0046709E" w:rsidP="00A06377">
      <w:pPr>
        <w:spacing w:after="0" w:line="240" w:lineRule="auto"/>
        <w:jc w:val="both"/>
      </w:pPr>
      <w:r>
        <w:t>Brak uwag.</w:t>
      </w:r>
    </w:p>
    <w:p w14:paraId="5224A099" w14:textId="77777777" w:rsidR="00946E41" w:rsidRDefault="00946E41" w:rsidP="00A06377">
      <w:pPr>
        <w:spacing w:after="0" w:line="240" w:lineRule="auto"/>
        <w:rPr>
          <w:b/>
        </w:rPr>
      </w:pPr>
    </w:p>
    <w:p w14:paraId="47F3FF7D" w14:textId="7F23F39F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="00913249">
        <w:rPr>
          <w:b/>
        </w:rPr>
        <w:t>3</w:t>
      </w:r>
      <w:r w:rsidRPr="00FF3D98">
        <w:rPr>
          <w:b/>
        </w:rPr>
        <w:t>-go</w:t>
      </w:r>
      <w:r w:rsidR="0046709E">
        <w:rPr>
          <w:b/>
        </w:rPr>
        <w:t xml:space="preserve">, ppkt 1 </w:t>
      </w:r>
      <w:r w:rsidRPr="00FF3D98">
        <w:rPr>
          <w:b/>
        </w:rPr>
        <w:t xml:space="preserve"> posiedzenia:</w:t>
      </w:r>
      <w:r w:rsidR="00B1035A">
        <w:rPr>
          <w:b/>
        </w:rPr>
        <w:t xml:space="preserve"> </w:t>
      </w:r>
    </w:p>
    <w:p w14:paraId="21462323" w14:textId="1ABEB063" w:rsidR="00913249" w:rsidRDefault="00913249" w:rsidP="00A06377">
      <w:pPr>
        <w:spacing w:after="0" w:line="240" w:lineRule="auto"/>
        <w:rPr>
          <w:b/>
        </w:rPr>
      </w:pPr>
    </w:p>
    <w:p w14:paraId="0C0E2223" w14:textId="383D45B4" w:rsidR="00913249" w:rsidRPr="00913249" w:rsidRDefault="00913249" w:rsidP="00913249">
      <w:pPr>
        <w:suppressAutoHyphens/>
        <w:spacing w:after="0" w:line="240" w:lineRule="auto"/>
        <w:jc w:val="center"/>
        <w:rPr>
          <w:b/>
          <w:bCs/>
          <w:szCs w:val="24"/>
          <w:lang w:eastAsia="ar-SA"/>
        </w:rPr>
      </w:pPr>
      <w:r w:rsidRPr="00913249">
        <w:rPr>
          <w:b/>
          <w:bCs/>
          <w:szCs w:val="24"/>
          <w:lang w:eastAsia="ar-SA"/>
        </w:rPr>
        <w:t>Projekt uchwały w sprawie określenia zasad udzielania dotacji celowej spółkom wodnym, trybu postępowania w sprawie udzielania dotacji i sposobu jej rozliczania</w:t>
      </w:r>
    </w:p>
    <w:p w14:paraId="7BDF1E84" w14:textId="77777777" w:rsidR="00913249" w:rsidRDefault="00913249" w:rsidP="00A06377">
      <w:pPr>
        <w:spacing w:after="0" w:line="240" w:lineRule="auto"/>
        <w:rPr>
          <w:b/>
        </w:rPr>
      </w:pPr>
    </w:p>
    <w:p w14:paraId="4C15E506" w14:textId="66B58FDB" w:rsidR="00913249" w:rsidRPr="00913249" w:rsidRDefault="00913249" w:rsidP="0091324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– </w:t>
      </w:r>
      <w:r w:rsidRPr="00913249">
        <w:rPr>
          <w:bCs/>
        </w:rPr>
        <w:t>przystąpił do realizacji dzisiejszego porządku posiedzenia. Odczytał pierwszy podpunkt w pkt 3 i prosił o wprowadzenie.</w:t>
      </w:r>
    </w:p>
    <w:p w14:paraId="3AC5AA63" w14:textId="4C266D02" w:rsidR="00913249" w:rsidRDefault="00913249" w:rsidP="00A06377">
      <w:pPr>
        <w:spacing w:after="0" w:line="240" w:lineRule="auto"/>
        <w:rPr>
          <w:b/>
        </w:rPr>
      </w:pPr>
    </w:p>
    <w:p w14:paraId="7D8C57B8" w14:textId="1E137FEA" w:rsidR="00913249" w:rsidRPr="00820234" w:rsidRDefault="00913249" w:rsidP="00820234">
      <w:pPr>
        <w:spacing w:after="0" w:line="240" w:lineRule="auto"/>
        <w:jc w:val="both"/>
        <w:rPr>
          <w:bCs/>
        </w:rPr>
      </w:pPr>
      <w:r>
        <w:rPr>
          <w:b/>
        </w:rPr>
        <w:t>Kierownik Ref</w:t>
      </w:r>
      <w:r w:rsidR="00907F49">
        <w:rPr>
          <w:b/>
        </w:rPr>
        <w:t>e</w:t>
      </w:r>
      <w:r>
        <w:rPr>
          <w:b/>
        </w:rPr>
        <w:t xml:space="preserve">ratu Infrastruktury, Ochrony Środowiska i Gospodarki Komunalnej </w:t>
      </w:r>
      <w:r w:rsidR="00820234">
        <w:rPr>
          <w:b/>
        </w:rPr>
        <w:t>–</w:t>
      </w:r>
      <w:r>
        <w:rPr>
          <w:b/>
        </w:rPr>
        <w:t xml:space="preserve"> </w:t>
      </w:r>
      <w:r w:rsidR="00820234">
        <w:rPr>
          <w:bCs/>
        </w:rPr>
        <w:t>podkreśliła, że ten projekt uchwały był już procedowany na komisji i opiniowany. Projekt nie został przekazany pod obrady sesji ponieważ zmianie uległa kwota dofinansowania. Prosiła o pozytywne zaopiniowanie projektu uchwały.</w:t>
      </w:r>
      <w:r w:rsidR="00BD0E3F">
        <w:rPr>
          <w:bCs/>
        </w:rPr>
        <w:t xml:space="preserve"> Projekt uchwały po zaopiniowaniu na sesji zostanie przekazany do zaopiniowania do UOKiK-u.</w:t>
      </w:r>
    </w:p>
    <w:p w14:paraId="0C8699C8" w14:textId="77777777" w:rsidR="00820234" w:rsidRDefault="00820234" w:rsidP="00820234">
      <w:pPr>
        <w:spacing w:after="0" w:line="240" w:lineRule="auto"/>
        <w:rPr>
          <w:b/>
        </w:rPr>
      </w:pPr>
    </w:p>
    <w:p w14:paraId="2C419591" w14:textId="59EB9AC1" w:rsidR="00820234" w:rsidRDefault="00820234" w:rsidP="00820234">
      <w:pPr>
        <w:spacing w:after="0" w:line="240" w:lineRule="auto"/>
        <w:rPr>
          <w:bCs/>
        </w:rPr>
      </w:pPr>
      <w:r>
        <w:rPr>
          <w:b/>
        </w:rPr>
        <w:t xml:space="preserve">Przewodniczący komisji – </w:t>
      </w:r>
      <w:r w:rsidRPr="00820234">
        <w:rPr>
          <w:bCs/>
        </w:rPr>
        <w:t>poddał projekt uchwały pod głosowanie.</w:t>
      </w:r>
    </w:p>
    <w:p w14:paraId="3E9CC3A4" w14:textId="1F0A4924" w:rsidR="00820234" w:rsidRDefault="00820234" w:rsidP="00820234">
      <w:pPr>
        <w:spacing w:after="0" w:line="240" w:lineRule="auto"/>
        <w:rPr>
          <w:bCs/>
        </w:rPr>
      </w:pPr>
    </w:p>
    <w:p w14:paraId="55B196DF" w14:textId="77777777" w:rsidR="00820234" w:rsidRPr="00802E46" w:rsidRDefault="00820234" w:rsidP="00820234">
      <w:pPr>
        <w:spacing w:after="0" w:line="240" w:lineRule="auto"/>
        <w:rPr>
          <w:bCs/>
          <w:szCs w:val="24"/>
          <w:u w:val="single"/>
        </w:rPr>
      </w:pPr>
      <w:r w:rsidRPr="00A05273">
        <w:rPr>
          <w:szCs w:val="24"/>
          <w:u w:val="single"/>
        </w:rPr>
        <w:t>Głosowanie</w:t>
      </w:r>
      <w:r>
        <w:rPr>
          <w:szCs w:val="24"/>
          <w:u w:val="single"/>
        </w:rPr>
        <w:t>:</w:t>
      </w:r>
    </w:p>
    <w:p w14:paraId="18F5D31D" w14:textId="1CD70778" w:rsidR="00820234" w:rsidRDefault="00820234" w:rsidP="00820234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4 radnych</w:t>
      </w:r>
    </w:p>
    <w:p w14:paraId="29B0BACE" w14:textId="77777777" w:rsidR="00820234" w:rsidRDefault="00820234" w:rsidP="00820234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7BFB3E4F" w14:textId="77777777" w:rsidR="00820234" w:rsidRDefault="00820234" w:rsidP="00820234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709255DB" w14:textId="7A604D44" w:rsidR="00820234" w:rsidRDefault="00820234" w:rsidP="00820234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Ustalony skład komisji 5 radnych. Nieobecny radny Olendrzyński.</w:t>
      </w:r>
    </w:p>
    <w:p w14:paraId="5A26733B" w14:textId="46C7CB83" w:rsidR="00820234" w:rsidRPr="00820234" w:rsidRDefault="00820234" w:rsidP="00820234">
      <w:pPr>
        <w:suppressAutoHyphens/>
        <w:spacing w:after="0" w:line="240" w:lineRule="auto"/>
        <w:jc w:val="both"/>
        <w:rPr>
          <w:szCs w:val="24"/>
          <w:lang w:eastAsia="ar-SA"/>
        </w:rPr>
      </w:pPr>
      <w:r w:rsidRPr="00820234">
        <w:rPr>
          <w:szCs w:val="24"/>
          <w:lang w:eastAsia="ar-SA"/>
        </w:rPr>
        <w:t>Projekt uchwały w sprawie określenia zasad udzielania dotacji celowej spółkom wodnym, trybu postępowania w sprawie udzielania dotacji i sposobu jej rozliczania</w:t>
      </w:r>
      <w:r>
        <w:rPr>
          <w:szCs w:val="24"/>
          <w:lang w:eastAsia="ar-SA"/>
        </w:rPr>
        <w:t xml:space="preserve"> został zaopiniowany pozytywnie i stanowi załącznik Nr 2 do protokołu.</w:t>
      </w:r>
    </w:p>
    <w:p w14:paraId="6C23EDE8" w14:textId="77777777" w:rsidR="00820234" w:rsidRDefault="00820234" w:rsidP="00820234">
      <w:pPr>
        <w:spacing w:after="0" w:line="240" w:lineRule="auto"/>
        <w:rPr>
          <w:b/>
        </w:rPr>
      </w:pPr>
    </w:p>
    <w:p w14:paraId="353FC593" w14:textId="6AFFA32D" w:rsidR="00820234" w:rsidRDefault="00820234" w:rsidP="00820234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ppkt 2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2D71E300" w14:textId="051E30C6" w:rsidR="00481AFF" w:rsidRPr="00481AFF" w:rsidRDefault="00481AFF" w:rsidP="00481AFF">
      <w:pPr>
        <w:spacing w:after="0" w:line="240" w:lineRule="auto"/>
        <w:jc w:val="center"/>
        <w:rPr>
          <w:b/>
        </w:rPr>
      </w:pPr>
    </w:p>
    <w:p w14:paraId="246CB872" w14:textId="52CF29C7" w:rsidR="0012527F" w:rsidRPr="0012527F" w:rsidRDefault="0012527F" w:rsidP="0012527F">
      <w:pPr>
        <w:suppressAutoHyphens/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12527F">
        <w:rPr>
          <w:b/>
          <w:bCs/>
          <w:szCs w:val="24"/>
        </w:rPr>
        <w:t xml:space="preserve">Projekt uchwały </w:t>
      </w:r>
      <w:r w:rsidRPr="0012527F">
        <w:rPr>
          <w:rFonts w:eastAsia="Calibri" w:cs="Calibri"/>
          <w:b/>
          <w:bCs/>
          <w:szCs w:val="24"/>
        </w:rPr>
        <w:t>w sprawie zmiany Wieloletniej Prognozy Finansowej Miasta i Gminy Drobin na lata 202</w:t>
      </w:r>
      <w:r w:rsidR="00820234">
        <w:rPr>
          <w:rFonts w:eastAsia="Calibri" w:cs="Calibri"/>
          <w:b/>
          <w:bCs/>
          <w:szCs w:val="24"/>
        </w:rPr>
        <w:t>2</w:t>
      </w:r>
      <w:r w:rsidRPr="0012527F">
        <w:rPr>
          <w:rFonts w:eastAsia="Calibri" w:cs="Calibri"/>
          <w:b/>
          <w:bCs/>
          <w:szCs w:val="24"/>
        </w:rPr>
        <w:t>-2034</w:t>
      </w:r>
    </w:p>
    <w:p w14:paraId="1716B934" w14:textId="5DCBCB1E" w:rsidR="0012527F" w:rsidRDefault="0012527F" w:rsidP="0012527F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6E3C25D2" w14:textId="224E9257" w:rsidR="0012527F" w:rsidRPr="0012527F" w:rsidRDefault="0012527F" w:rsidP="0012527F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12527F">
        <w:rPr>
          <w:rFonts w:eastAsia="Calibri" w:cs="Calibri"/>
          <w:b/>
          <w:szCs w:val="24"/>
        </w:rPr>
        <w:t xml:space="preserve">Przewodniczący posiedzenia </w:t>
      </w:r>
      <w:r>
        <w:rPr>
          <w:rFonts w:eastAsia="Calibri" w:cs="Calibri"/>
          <w:b/>
          <w:szCs w:val="24"/>
        </w:rPr>
        <w:t>–</w:t>
      </w:r>
      <w:r w:rsidRPr="0012527F">
        <w:rPr>
          <w:rFonts w:eastAsia="Calibri" w:cs="Calibri"/>
          <w:b/>
          <w:szCs w:val="24"/>
        </w:rPr>
        <w:t xml:space="preserve"> </w:t>
      </w:r>
      <w:r w:rsidRPr="0012527F">
        <w:rPr>
          <w:rFonts w:eastAsia="Calibri" w:cs="Calibri"/>
          <w:bCs/>
          <w:szCs w:val="24"/>
        </w:rPr>
        <w:t xml:space="preserve">odczytał </w:t>
      </w:r>
      <w:r w:rsidR="00820234">
        <w:rPr>
          <w:rFonts w:eastAsia="Calibri" w:cs="Calibri"/>
          <w:bCs/>
          <w:szCs w:val="24"/>
        </w:rPr>
        <w:t>kolejny</w:t>
      </w:r>
      <w:r w:rsidRPr="0012527F">
        <w:rPr>
          <w:rFonts w:eastAsia="Calibri" w:cs="Calibri"/>
          <w:bCs/>
          <w:szCs w:val="24"/>
        </w:rPr>
        <w:t xml:space="preserve"> podpunkt w pkt 2 i prosił p. Skarbnik o </w:t>
      </w:r>
      <w:r>
        <w:rPr>
          <w:rFonts w:eastAsia="Calibri" w:cs="Calibri"/>
          <w:bCs/>
          <w:szCs w:val="24"/>
        </w:rPr>
        <w:t> </w:t>
      </w:r>
      <w:r w:rsidRPr="0012527F">
        <w:rPr>
          <w:rFonts w:eastAsia="Calibri" w:cs="Calibri"/>
          <w:bCs/>
          <w:szCs w:val="24"/>
        </w:rPr>
        <w:t>prowadzenie.</w:t>
      </w:r>
    </w:p>
    <w:p w14:paraId="23427CDD" w14:textId="0C3BC4BF" w:rsidR="0012527F" w:rsidRDefault="0012527F" w:rsidP="0012527F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6BF782E4" w14:textId="50F6B9B5" w:rsidR="0012527F" w:rsidRDefault="0012527F" w:rsidP="0012527F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A575EB">
        <w:rPr>
          <w:rFonts w:eastAsia="Calibri" w:cs="Calibri"/>
          <w:b/>
          <w:szCs w:val="24"/>
        </w:rPr>
        <w:t>Skarbnik MiG</w:t>
      </w:r>
      <w:r>
        <w:rPr>
          <w:rFonts w:eastAsia="Calibri" w:cs="Calibri"/>
          <w:bCs/>
          <w:szCs w:val="24"/>
        </w:rPr>
        <w:t xml:space="preserve"> – </w:t>
      </w:r>
      <w:r w:rsidR="00BD0E3F">
        <w:rPr>
          <w:rFonts w:eastAsia="Calibri" w:cs="Calibri"/>
          <w:bCs/>
          <w:szCs w:val="24"/>
        </w:rPr>
        <w:t xml:space="preserve">zgłosiła autopoprawkę do </w:t>
      </w:r>
      <w:r>
        <w:rPr>
          <w:rFonts w:eastAsia="Calibri" w:cs="Calibri"/>
          <w:bCs/>
          <w:szCs w:val="24"/>
        </w:rPr>
        <w:t xml:space="preserve">Wieloletniej </w:t>
      </w:r>
      <w:r w:rsidR="00A575EB">
        <w:rPr>
          <w:rFonts w:eastAsia="Calibri" w:cs="Calibri"/>
          <w:bCs/>
          <w:szCs w:val="24"/>
        </w:rPr>
        <w:t>P</w:t>
      </w:r>
      <w:r>
        <w:rPr>
          <w:rFonts w:eastAsia="Calibri" w:cs="Calibri"/>
          <w:bCs/>
          <w:szCs w:val="24"/>
        </w:rPr>
        <w:t>rognoz</w:t>
      </w:r>
      <w:r w:rsidR="00582341">
        <w:rPr>
          <w:rFonts w:eastAsia="Calibri" w:cs="Calibri"/>
          <w:bCs/>
          <w:szCs w:val="24"/>
        </w:rPr>
        <w:t>y</w:t>
      </w:r>
      <w:r>
        <w:rPr>
          <w:rFonts w:eastAsia="Calibri" w:cs="Calibri"/>
          <w:bCs/>
          <w:szCs w:val="24"/>
        </w:rPr>
        <w:t xml:space="preserve"> Finansowej na lata 202</w:t>
      </w:r>
      <w:r w:rsidR="00BD0E3F">
        <w:rPr>
          <w:rFonts w:eastAsia="Calibri" w:cs="Calibri"/>
          <w:bCs/>
          <w:szCs w:val="24"/>
        </w:rPr>
        <w:t>2</w:t>
      </w:r>
      <w:r>
        <w:rPr>
          <w:rFonts w:eastAsia="Calibri" w:cs="Calibri"/>
          <w:bCs/>
          <w:szCs w:val="24"/>
        </w:rPr>
        <w:t>-2034</w:t>
      </w:r>
      <w:r w:rsidR="00BD0E3F">
        <w:rPr>
          <w:rFonts w:eastAsia="Calibri" w:cs="Calibri"/>
          <w:bCs/>
          <w:szCs w:val="24"/>
        </w:rPr>
        <w:t xml:space="preserve"> do załącznika Nr 2</w:t>
      </w:r>
      <w:r w:rsidR="00A575EB">
        <w:rPr>
          <w:rFonts w:eastAsia="Calibri" w:cs="Calibri"/>
          <w:bCs/>
          <w:szCs w:val="24"/>
        </w:rPr>
        <w:t>.</w:t>
      </w:r>
      <w:r w:rsidR="00582341">
        <w:rPr>
          <w:rFonts w:eastAsia="Calibri" w:cs="Calibri"/>
          <w:bCs/>
          <w:szCs w:val="24"/>
        </w:rPr>
        <w:t xml:space="preserve"> Zapoznała ze zmianami w WPF-ie.</w:t>
      </w:r>
    </w:p>
    <w:p w14:paraId="1958D32D" w14:textId="7FAA202A" w:rsidR="00A575EB" w:rsidRDefault="00A575EB" w:rsidP="0012527F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6BB5982E" w14:textId="7E54C1D7" w:rsidR="00A575EB" w:rsidRPr="001354DC" w:rsidRDefault="00A575EB" w:rsidP="00D6756D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12527F">
        <w:rPr>
          <w:rFonts w:eastAsia="Calibri" w:cs="Calibri"/>
          <w:b/>
          <w:szCs w:val="24"/>
        </w:rPr>
        <w:t>Przewodniczący posiedzenia</w:t>
      </w:r>
      <w:r>
        <w:rPr>
          <w:rFonts w:eastAsia="Calibri" w:cs="Calibri"/>
          <w:b/>
          <w:szCs w:val="24"/>
        </w:rPr>
        <w:t xml:space="preserve"> </w:t>
      </w:r>
      <w:r w:rsidR="001354DC">
        <w:rPr>
          <w:rFonts w:eastAsia="Calibri" w:cs="Calibri"/>
          <w:b/>
          <w:szCs w:val="24"/>
        </w:rPr>
        <w:t xml:space="preserve">– </w:t>
      </w:r>
      <w:r w:rsidR="001354DC" w:rsidRPr="001354DC">
        <w:rPr>
          <w:rFonts w:eastAsia="Calibri" w:cs="Calibri"/>
          <w:bCs/>
          <w:szCs w:val="24"/>
        </w:rPr>
        <w:t>zapytał o wykorzystanie środków przez szkołę Drobin na labo</w:t>
      </w:r>
      <w:r w:rsidR="001354DC">
        <w:rPr>
          <w:rFonts w:eastAsia="Calibri" w:cs="Calibri"/>
          <w:bCs/>
          <w:szCs w:val="24"/>
        </w:rPr>
        <w:t>r</w:t>
      </w:r>
      <w:r w:rsidR="001354DC" w:rsidRPr="001354DC">
        <w:rPr>
          <w:rFonts w:eastAsia="Calibri" w:cs="Calibri"/>
          <w:bCs/>
          <w:szCs w:val="24"/>
        </w:rPr>
        <w:t>atoria przyszłości.</w:t>
      </w:r>
    </w:p>
    <w:p w14:paraId="35004E00" w14:textId="77777777" w:rsidR="001354DC" w:rsidRDefault="001354DC" w:rsidP="001354DC">
      <w:pPr>
        <w:spacing w:after="0" w:line="240" w:lineRule="auto"/>
        <w:jc w:val="both"/>
        <w:rPr>
          <w:rFonts w:eastAsia="Calibri" w:cs="Calibri"/>
          <w:b/>
          <w:szCs w:val="24"/>
        </w:rPr>
      </w:pPr>
    </w:p>
    <w:p w14:paraId="28F07C9E" w14:textId="1A81B2C2" w:rsidR="00A575EB" w:rsidRDefault="001354DC" w:rsidP="001354DC">
      <w:pPr>
        <w:spacing w:after="0" w:line="240" w:lineRule="auto"/>
        <w:jc w:val="both"/>
        <w:rPr>
          <w:rFonts w:eastAsia="Calibri" w:cs="Calibri"/>
          <w:bCs/>
          <w:szCs w:val="24"/>
        </w:rPr>
      </w:pPr>
      <w:r w:rsidRPr="00A575EB">
        <w:rPr>
          <w:rFonts w:eastAsia="Calibri" w:cs="Calibri"/>
          <w:b/>
          <w:szCs w:val="24"/>
        </w:rPr>
        <w:t>Skarbnik MiG</w:t>
      </w:r>
      <w:r>
        <w:rPr>
          <w:rFonts w:eastAsia="Calibri" w:cs="Calibri"/>
          <w:bCs/>
          <w:szCs w:val="24"/>
        </w:rPr>
        <w:t xml:space="preserve"> – szkoła w Drobinie w roku 2021 wykorzystała środki w 100%. Ujęt</w:t>
      </w:r>
      <w:r w:rsidR="001048D1">
        <w:rPr>
          <w:rFonts w:eastAsia="Calibri" w:cs="Calibri"/>
          <w:bCs/>
          <w:szCs w:val="24"/>
        </w:rPr>
        <w:t>o</w:t>
      </w:r>
      <w:r>
        <w:rPr>
          <w:rFonts w:eastAsia="Calibri" w:cs="Calibri"/>
          <w:bCs/>
          <w:szCs w:val="24"/>
        </w:rPr>
        <w:t xml:space="preserve"> szkoły, które nie wykorzystały środków w roku 2021. </w:t>
      </w:r>
    </w:p>
    <w:p w14:paraId="1C9C1235" w14:textId="77777777" w:rsidR="001354DC" w:rsidRDefault="001354DC" w:rsidP="001354DC">
      <w:pPr>
        <w:spacing w:after="0" w:line="240" w:lineRule="auto"/>
        <w:jc w:val="both"/>
        <w:rPr>
          <w:rFonts w:eastAsia="Calibri" w:cs="Calibri"/>
          <w:b/>
          <w:szCs w:val="24"/>
        </w:rPr>
      </w:pPr>
    </w:p>
    <w:p w14:paraId="6DC63AF6" w14:textId="78B3E5B8" w:rsidR="001354DC" w:rsidRPr="001354DC" w:rsidRDefault="001354DC" w:rsidP="001354DC">
      <w:pPr>
        <w:spacing w:after="0" w:line="240" w:lineRule="auto"/>
        <w:jc w:val="both"/>
        <w:rPr>
          <w:rFonts w:eastAsia="Calibri" w:cs="Calibri"/>
          <w:bCs/>
          <w:szCs w:val="24"/>
        </w:rPr>
      </w:pPr>
      <w:r w:rsidRPr="0012527F">
        <w:rPr>
          <w:rFonts w:eastAsia="Calibri" w:cs="Calibri"/>
          <w:b/>
          <w:szCs w:val="24"/>
        </w:rPr>
        <w:t>Przewodniczący posiedzenia</w:t>
      </w:r>
      <w:r>
        <w:rPr>
          <w:rFonts w:eastAsia="Calibri" w:cs="Calibri"/>
          <w:b/>
          <w:szCs w:val="24"/>
        </w:rPr>
        <w:t xml:space="preserve"> </w:t>
      </w:r>
      <w:r w:rsidRPr="001354DC">
        <w:rPr>
          <w:rFonts w:eastAsia="Calibri" w:cs="Calibri"/>
          <w:bCs/>
          <w:szCs w:val="24"/>
        </w:rPr>
        <w:t>– poddał projekt uchwały pod głosowanie.</w:t>
      </w:r>
    </w:p>
    <w:p w14:paraId="2880C805" w14:textId="77777777" w:rsidR="001354DC" w:rsidRPr="001354DC" w:rsidRDefault="001354DC" w:rsidP="001354DC">
      <w:pPr>
        <w:spacing w:after="0" w:line="240" w:lineRule="auto"/>
        <w:jc w:val="both"/>
        <w:rPr>
          <w:bCs/>
          <w:szCs w:val="24"/>
          <w:u w:val="single"/>
        </w:rPr>
      </w:pPr>
    </w:p>
    <w:p w14:paraId="141C26DE" w14:textId="2AE44CE9" w:rsidR="00A575EB" w:rsidRPr="00802E46" w:rsidRDefault="00A575EB" w:rsidP="00A575EB">
      <w:pPr>
        <w:spacing w:after="0" w:line="240" w:lineRule="auto"/>
        <w:rPr>
          <w:bCs/>
          <w:szCs w:val="24"/>
          <w:u w:val="single"/>
        </w:rPr>
      </w:pPr>
      <w:r w:rsidRPr="00A05273">
        <w:rPr>
          <w:szCs w:val="24"/>
          <w:u w:val="single"/>
        </w:rPr>
        <w:t>Głosowanie</w:t>
      </w:r>
      <w:r>
        <w:rPr>
          <w:szCs w:val="24"/>
          <w:u w:val="single"/>
        </w:rPr>
        <w:t>:</w:t>
      </w:r>
    </w:p>
    <w:p w14:paraId="170BC24E" w14:textId="0476DE31" w:rsidR="00A575EB" w:rsidRDefault="00A575EB" w:rsidP="00A575E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 w:rsidR="00D6756D">
        <w:rPr>
          <w:szCs w:val="24"/>
        </w:rPr>
        <w:t>4</w:t>
      </w:r>
      <w:r>
        <w:rPr>
          <w:szCs w:val="24"/>
        </w:rPr>
        <w:t xml:space="preserve"> radnych</w:t>
      </w:r>
    </w:p>
    <w:p w14:paraId="3929F1E5" w14:textId="77777777" w:rsidR="00A575EB" w:rsidRDefault="00A575EB" w:rsidP="00A575EB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1931A394" w14:textId="5E1A72B7" w:rsidR="00A575EB" w:rsidRDefault="00A575EB" w:rsidP="00A575EB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205D1FE3" w14:textId="4F8F4A39" w:rsidR="00A575EB" w:rsidRDefault="00A575EB" w:rsidP="00A575E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</w:t>
      </w:r>
      <w:r w:rsidR="00D6756D">
        <w:rPr>
          <w:szCs w:val="24"/>
        </w:rPr>
        <w:t>4</w:t>
      </w:r>
      <w:r>
        <w:rPr>
          <w:szCs w:val="24"/>
        </w:rPr>
        <w:t xml:space="preserve"> obecnych podczas głosowania. Ustalony skład komisji 5 radnych.</w:t>
      </w:r>
    </w:p>
    <w:p w14:paraId="6E764AAD" w14:textId="3A788959" w:rsidR="00A575EB" w:rsidRPr="00A575EB" w:rsidRDefault="00A575EB" w:rsidP="00A575EB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A575EB">
        <w:rPr>
          <w:szCs w:val="24"/>
        </w:rPr>
        <w:lastRenderedPageBreak/>
        <w:t xml:space="preserve">Projekt uchwały </w:t>
      </w:r>
      <w:r w:rsidRPr="00A575EB">
        <w:rPr>
          <w:rFonts w:eastAsia="Calibri" w:cs="Calibri"/>
          <w:szCs w:val="24"/>
        </w:rPr>
        <w:t>w sprawie zmiany Wieloletniej Prognozy Finansowej Miasta i Gminy Drobin na lata 202</w:t>
      </w:r>
      <w:r w:rsidR="00D6756D">
        <w:rPr>
          <w:rFonts w:eastAsia="Calibri" w:cs="Calibri"/>
          <w:szCs w:val="24"/>
        </w:rPr>
        <w:t>2</w:t>
      </w:r>
      <w:r w:rsidRPr="00A575EB">
        <w:rPr>
          <w:rFonts w:eastAsia="Calibri" w:cs="Calibri"/>
          <w:szCs w:val="24"/>
        </w:rPr>
        <w:t>-2034</w:t>
      </w:r>
      <w:r>
        <w:rPr>
          <w:rFonts w:eastAsia="Calibri" w:cs="Calibri"/>
          <w:szCs w:val="24"/>
        </w:rPr>
        <w:t xml:space="preserve"> został zaopiniowany pozytywnie i stanowi załącznik Nr </w:t>
      </w:r>
      <w:r w:rsidR="00D6756D">
        <w:rPr>
          <w:rFonts w:eastAsia="Calibri" w:cs="Calibri"/>
          <w:szCs w:val="24"/>
        </w:rPr>
        <w:t>3</w:t>
      </w:r>
      <w:r>
        <w:rPr>
          <w:rFonts w:eastAsia="Calibri" w:cs="Calibri"/>
          <w:szCs w:val="24"/>
        </w:rPr>
        <w:t xml:space="preserve"> do pro</w:t>
      </w:r>
      <w:r w:rsidR="002C0CDD">
        <w:rPr>
          <w:rFonts w:eastAsia="Calibri" w:cs="Calibri"/>
          <w:szCs w:val="24"/>
        </w:rPr>
        <w:t>t</w:t>
      </w:r>
      <w:r>
        <w:rPr>
          <w:rFonts w:eastAsia="Calibri" w:cs="Calibri"/>
          <w:szCs w:val="24"/>
        </w:rPr>
        <w:t>okołu.</w:t>
      </w:r>
    </w:p>
    <w:p w14:paraId="6E526677" w14:textId="77777777" w:rsidR="000E2102" w:rsidRDefault="000E2102" w:rsidP="002C0CDD">
      <w:pPr>
        <w:spacing w:after="0" w:line="240" w:lineRule="auto"/>
        <w:rPr>
          <w:b/>
        </w:rPr>
      </w:pPr>
    </w:p>
    <w:p w14:paraId="7543999C" w14:textId="6A31D2B9" w:rsidR="002C0CDD" w:rsidRDefault="002C0CDD" w:rsidP="002C0CDD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="00913249">
        <w:rPr>
          <w:b/>
        </w:rPr>
        <w:t>3</w:t>
      </w:r>
      <w:r w:rsidRPr="00FF3D98">
        <w:rPr>
          <w:b/>
        </w:rPr>
        <w:t>-go</w:t>
      </w:r>
      <w:r>
        <w:rPr>
          <w:b/>
        </w:rPr>
        <w:t xml:space="preserve">, ppkt 2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69BBFFAC" w14:textId="6C4C6005" w:rsidR="00A575EB" w:rsidRDefault="00A575EB" w:rsidP="00A575EB">
      <w:pPr>
        <w:spacing w:after="0" w:line="240" w:lineRule="auto"/>
        <w:jc w:val="both"/>
        <w:rPr>
          <w:szCs w:val="24"/>
        </w:rPr>
      </w:pPr>
    </w:p>
    <w:p w14:paraId="79ECB6B1" w14:textId="09334281" w:rsidR="0012527F" w:rsidRPr="002C0CDD" w:rsidRDefault="002C0CDD" w:rsidP="002C0CDD">
      <w:pPr>
        <w:spacing w:after="0" w:line="240" w:lineRule="auto"/>
        <w:jc w:val="center"/>
        <w:rPr>
          <w:b/>
          <w:szCs w:val="24"/>
        </w:rPr>
      </w:pPr>
      <w:r w:rsidRPr="002C0CDD">
        <w:rPr>
          <w:rFonts w:eastAsia="Calibri" w:cs="Calibri"/>
          <w:b/>
          <w:szCs w:val="24"/>
        </w:rPr>
        <w:t>Projekt uchwały</w:t>
      </w:r>
      <w:r w:rsidR="0012527F" w:rsidRPr="002C0CDD">
        <w:rPr>
          <w:rFonts w:eastAsia="Calibri" w:cs="Calibri"/>
          <w:b/>
          <w:szCs w:val="24"/>
        </w:rPr>
        <w:t xml:space="preserve"> </w:t>
      </w:r>
      <w:r w:rsidR="0012527F" w:rsidRPr="002C0CDD">
        <w:rPr>
          <w:b/>
          <w:szCs w:val="24"/>
        </w:rPr>
        <w:t>zmieniająca Uchwałę Budżetową na 202</w:t>
      </w:r>
      <w:r w:rsidR="001354DC">
        <w:rPr>
          <w:b/>
          <w:szCs w:val="24"/>
        </w:rPr>
        <w:t>2</w:t>
      </w:r>
      <w:r w:rsidR="0012527F" w:rsidRPr="002C0CDD">
        <w:rPr>
          <w:b/>
          <w:szCs w:val="24"/>
        </w:rPr>
        <w:t xml:space="preserve"> rok</w:t>
      </w:r>
    </w:p>
    <w:p w14:paraId="774142BE" w14:textId="1DAA6391" w:rsidR="002C0CDD" w:rsidRDefault="002C0CDD" w:rsidP="0012527F">
      <w:pPr>
        <w:spacing w:after="0" w:line="240" w:lineRule="auto"/>
        <w:jc w:val="both"/>
        <w:rPr>
          <w:szCs w:val="24"/>
        </w:rPr>
      </w:pPr>
    </w:p>
    <w:p w14:paraId="32279F5F" w14:textId="072786CC" w:rsidR="002C0CDD" w:rsidRPr="0012527F" w:rsidRDefault="002C0CDD" w:rsidP="002C0CDD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12527F">
        <w:rPr>
          <w:rFonts w:eastAsia="Calibri" w:cs="Calibri"/>
          <w:b/>
          <w:szCs w:val="24"/>
        </w:rPr>
        <w:t xml:space="preserve">Przewodniczący posiedzenia </w:t>
      </w:r>
      <w:r>
        <w:rPr>
          <w:rFonts w:eastAsia="Calibri" w:cs="Calibri"/>
          <w:b/>
          <w:szCs w:val="24"/>
        </w:rPr>
        <w:t>–</w:t>
      </w:r>
      <w:r w:rsidRPr="0012527F">
        <w:rPr>
          <w:rFonts w:eastAsia="Calibri" w:cs="Calibri"/>
          <w:b/>
          <w:szCs w:val="24"/>
        </w:rPr>
        <w:t xml:space="preserve"> </w:t>
      </w:r>
      <w:r w:rsidRPr="0012527F">
        <w:rPr>
          <w:rFonts w:eastAsia="Calibri" w:cs="Calibri"/>
          <w:bCs/>
          <w:szCs w:val="24"/>
        </w:rPr>
        <w:t xml:space="preserve">odczytał </w:t>
      </w:r>
      <w:r>
        <w:rPr>
          <w:rFonts w:eastAsia="Calibri" w:cs="Calibri"/>
          <w:bCs/>
          <w:szCs w:val="24"/>
        </w:rPr>
        <w:t>kolejny</w:t>
      </w:r>
      <w:r w:rsidRPr="0012527F">
        <w:rPr>
          <w:rFonts w:eastAsia="Calibri" w:cs="Calibri"/>
          <w:bCs/>
          <w:szCs w:val="24"/>
        </w:rPr>
        <w:t xml:space="preserve"> podpunkt w pkt </w:t>
      </w:r>
      <w:r w:rsidR="001354DC">
        <w:rPr>
          <w:rFonts w:eastAsia="Calibri" w:cs="Calibri"/>
          <w:bCs/>
          <w:szCs w:val="24"/>
        </w:rPr>
        <w:t>3</w:t>
      </w:r>
      <w:r w:rsidRPr="0012527F">
        <w:rPr>
          <w:rFonts w:eastAsia="Calibri" w:cs="Calibri"/>
          <w:bCs/>
          <w:szCs w:val="24"/>
        </w:rPr>
        <w:t xml:space="preserve"> i prosił p. Skarbnik o </w:t>
      </w:r>
      <w:r>
        <w:rPr>
          <w:rFonts w:eastAsia="Calibri" w:cs="Calibri"/>
          <w:bCs/>
          <w:szCs w:val="24"/>
        </w:rPr>
        <w:t> </w:t>
      </w:r>
      <w:r w:rsidRPr="0012527F">
        <w:rPr>
          <w:rFonts w:eastAsia="Calibri" w:cs="Calibri"/>
          <w:bCs/>
          <w:szCs w:val="24"/>
        </w:rPr>
        <w:t>prowadzenie.</w:t>
      </w:r>
    </w:p>
    <w:p w14:paraId="3519BD1B" w14:textId="77777777" w:rsidR="002C0CDD" w:rsidRDefault="002C0CDD" w:rsidP="002C0CDD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37787420" w14:textId="2BD05603" w:rsidR="002C0CDD" w:rsidRDefault="002C0CDD" w:rsidP="002C0CDD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A575EB">
        <w:rPr>
          <w:rFonts w:eastAsia="Calibri" w:cs="Calibri"/>
          <w:b/>
          <w:szCs w:val="24"/>
        </w:rPr>
        <w:t>Skarbnik MiG</w:t>
      </w:r>
      <w:r>
        <w:rPr>
          <w:rFonts w:eastAsia="Calibri" w:cs="Calibri"/>
          <w:bCs/>
          <w:szCs w:val="24"/>
        </w:rPr>
        <w:t xml:space="preserve"> – zapoznała ze zmianami w uchwale budżetowej na rok 202</w:t>
      </w:r>
      <w:r w:rsidR="001354DC">
        <w:rPr>
          <w:rFonts w:eastAsia="Calibri" w:cs="Calibri"/>
          <w:bCs/>
          <w:szCs w:val="24"/>
        </w:rPr>
        <w:t>2</w:t>
      </w:r>
      <w:r>
        <w:rPr>
          <w:rFonts w:eastAsia="Calibri" w:cs="Calibri"/>
          <w:bCs/>
          <w:szCs w:val="24"/>
        </w:rPr>
        <w:t>.</w:t>
      </w:r>
    </w:p>
    <w:p w14:paraId="230BB5C3" w14:textId="77777777" w:rsidR="002C0CDD" w:rsidRDefault="002C0CDD" w:rsidP="002C0CDD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1348ADEB" w14:textId="5CED13D0" w:rsidR="002C0CDD" w:rsidRPr="001354DC" w:rsidRDefault="002C0CDD" w:rsidP="002C0CDD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12527F">
        <w:rPr>
          <w:rFonts w:eastAsia="Calibri" w:cs="Calibri"/>
          <w:b/>
          <w:szCs w:val="24"/>
        </w:rPr>
        <w:t>Przewodniczący posiedzenia</w:t>
      </w:r>
      <w:r>
        <w:rPr>
          <w:rFonts w:eastAsia="Calibri" w:cs="Calibri"/>
          <w:b/>
          <w:szCs w:val="24"/>
        </w:rPr>
        <w:t xml:space="preserve"> – </w:t>
      </w:r>
      <w:r w:rsidR="001354DC" w:rsidRPr="001354DC">
        <w:rPr>
          <w:rFonts w:eastAsia="Calibri" w:cs="Calibri"/>
          <w:bCs/>
          <w:szCs w:val="24"/>
        </w:rPr>
        <w:t>zapytał, z czym jest związane zwiększenie środków na</w:t>
      </w:r>
      <w:r w:rsidR="001354DC">
        <w:rPr>
          <w:rFonts w:eastAsia="Calibri" w:cs="Calibri"/>
          <w:bCs/>
          <w:szCs w:val="24"/>
        </w:rPr>
        <w:t> </w:t>
      </w:r>
      <w:r w:rsidR="001354DC" w:rsidRPr="001354DC">
        <w:rPr>
          <w:rFonts w:eastAsia="Calibri" w:cs="Calibri"/>
          <w:bCs/>
          <w:szCs w:val="24"/>
        </w:rPr>
        <w:t>przeciwdziałanie alkoholizmowi</w:t>
      </w:r>
      <w:r w:rsidR="007D4F88">
        <w:rPr>
          <w:rFonts w:eastAsia="Calibri" w:cs="Calibri"/>
          <w:bCs/>
          <w:szCs w:val="24"/>
        </w:rPr>
        <w:t xml:space="preserve"> w kwocie 3000 zł</w:t>
      </w:r>
      <w:r w:rsidR="001354DC" w:rsidRPr="001354DC">
        <w:rPr>
          <w:rFonts w:eastAsia="Calibri" w:cs="Calibri"/>
          <w:bCs/>
          <w:szCs w:val="24"/>
        </w:rPr>
        <w:t>.</w:t>
      </w:r>
    </w:p>
    <w:p w14:paraId="2CBA84EC" w14:textId="0A8A2402" w:rsidR="002C0CDD" w:rsidRPr="001354DC" w:rsidRDefault="002C0CDD" w:rsidP="0012527F">
      <w:pPr>
        <w:spacing w:after="0" w:line="240" w:lineRule="auto"/>
        <w:jc w:val="both"/>
        <w:rPr>
          <w:bCs/>
          <w:szCs w:val="24"/>
        </w:rPr>
      </w:pPr>
    </w:p>
    <w:p w14:paraId="7A950DA1" w14:textId="667CF9DE" w:rsidR="007D4F88" w:rsidRDefault="007D4F88" w:rsidP="0012527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Skarbnik MiG – </w:t>
      </w:r>
      <w:r w:rsidRPr="007D4F88">
        <w:rPr>
          <w:szCs w:val="24"/>
        </w:rPr>
        <w:t>dot. zwiększenia środków na wynagrodzenia dla członków komisji alkoholowej</w:t>
      </w:r>
      <w:r w:rsidR="00DF3CFD">
        <w:rPr>
          <w:szCs w:val="24"/>
        </w:rPr>
        <w:t>.</w:t>
      </w:r>
    </w:p>
    <w:p w14:paraId="73EAD0BD" w14:textId="77777777" w:rsidR="007D4F88" w:rsidRDefault="007D4F88" w:rsidP="0012527F">
      <w:pPr>
        <w:spacing w:after="0" w:line="240" w:lineRule="auto"/>
        <w:jc w:val="both"/>
        <w:rPr>
          <w:b/>
          <w:bCs/>
          <w:szCs w:val="24"/>
        </w:rPr>
      </w:pPr>
    </w:p>
    <w:p w14:paraId="70942522" w14:textId="04DF2AD7" w:rsidR="002C0CDD" w:rsidRPr="00DF3CFD" w:rsidRDefault="002C0CDD" w:rsidP="0012527F">
      <w:pPr>
        <w:spacing w:after="0" w:line="240" w:lineRule="auto"/>
        <w:jc w:val="both"/>
        <w:rPr>
          <w:szCs w:val="24"/>
        </w:rPr>
      </w:pPr>
      <w:r w:rsidRPr="002C0CDD">
        <w:rPr>
          <w:b/>
          <w:bCs/>
          <w:szCs w:val="24"/>
        </w:rPr>
        <w:t xml:space="preserve">Radny Mariusz Lewicki </w:t>
      </w:r>
      <w:r>
        <w:rPr>
          <w:b/>
          <w:bCs/>
          <w:szCs w:val="24"/>
        </w:rPr>
        <w:t>–</w:t>
      </w:r>
      <w:r w:rsidRPr="002C0CDD">
        <w:rPr>
          <w:b/>
          <w:bCs/>
          <w:szCs w:val="24"/>
        </w:rPr>
        <w:t xml:space="preserve"> </w:t>
      </w:r>
      <w:r w:rsidR="00DF3CFD" w:rsidRPr="00DF3CFD">
        <w:rPr>
          <w:szCs w:val="24"/>
        </w:rPr>
        <w:t xml:space="preserve">zwrócił </w:t>
      </w:r>
      <w:r w:rsidR="001048D1">
        <w:rPr>
          <w:szCs w:val="24"/>
        </w:rPr>
        <w:t xml:space="preserve">uwagę </w:t>
      </w:r>
      <w:r w:rsidR="00DF3CFD" w:rsidRPr="00DF3CFD">
        <w:rPr>
          <w:szCs w:val="24"/>
        </w:rPr>
        <w:t>na błąd w treści projektu uchwały</w:t>
      </w:r>
      <w:r w:rsidR="001048D1">
        <w:rPr>
          <w:szCs w:val="24"/>
        </w:rPr>
        <w:t>. W</w:t>
      </w:r>
      <w:r w:rsidR="00DF3CFD" w:rsidRPr="00DF3CFD">
        <w:rPr>
          <w:szCs w:val="24"/>
        </w:rPr>
        <w:t xml:space="preserve"> § 2 i 3 jest wpisany rok 2021, a winien być rok 2022. </w:t>
      </w:r>
    </w:p>
    <w:p w14:paraId="4BA2FBE2" w14:textId="46A5E07F" w:rsidR="002C0CDD" w:rsidRDefault="002C0CDD" w:rsidP="0012527F">
      <w:pPr>
        <w:spacing w:after="0" w:line="240" w:lineRule="auto"/>
        <w:jc w:val="both"/>
        <w:rPr>
          <w:szCs w:val="24"/>
        </w:rPr>
      </w:pPr>
    </w:p>
    <w:p w14:paraId="7DF848FD" w14:textId="6F497AFC" w:rsidR="002C0CDD" w:rsidRDefault="00DF3CFD" w:rsidP="0012527F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Skarbnik MiG – </w:t>
      </w:r>
      <w:r w:rsidRPr="00DF3CFD">
        <w:rPr>
          <w:szCs w:val="24"/>
        </w:rPr>
        <w:t>błąd zostanie zweryfikowany.</w:t>
      </w:r>
    </w:p>
    <w:p w14:paraId="30CEF6BF" w14:textId="77777777" w:rsidR="00DF3CFD" w:rsidRDefault="00DF3CFD" w:rsidP="0012527F">
      <w:pPr>
        <w:spacing w:after="0" w:line="240" w:lineRule="auto"/>
        <w:jc w:val="both"/>
        <w:rPr>
          <w:b/>
          <w:bCs/>
          <w:szCs w:val="24"/>
        </w:rPr>
      </w:pPr>
    </w:p>
    <w:p w14:paraId="0FBB0472" w14:textId="12D08CDB" w:rsidR="00EA6CC3" w:rsidRDefault="00DF3CFD" w:rsidP="0012527F">
      <w:pPr>
        <w:spacing w:after="0" w:line="240" w:lineRule="auto"/>
        <w:jc w:val="both"/>
        <w:rPr>
          <w:szCs w:val="24"/>
        </w:rPr>
      </w:pPr>
      <w:r w:rsidRPr="002C0CDD">
        <w:rPr>
          <w:b/>
          <w:bCs/>
          <w:szCs w:val="24"/>
        </w:rPr>
        <w:t>Radny Mariusz Lewicki</w:t>
      </w:r>
      <w:r>
        <w:rPr>
          <w:b/>
          <w:bCs/>
          <w:szCs w:val="24"/>
        </w:rPr>
        <w:t xml:space="preserve"> – </w:t>
      </w:r>
      <w:r w:rsidRPr="00EA6CC3">
        <w:rPr>
          <w:szCs w:val="24"/>
        </w:rPr>
        <w:t xml:space="preserve">prosił o wyjaśnienie </w:t>
      </w:r>
      <w:r w:rsidR="00EA6CC3">
        <w:rPr>
          <w:szCs w:val="24"/>
        </w:rPr>
        <w:t xml:space="preserve">przychodów </w:t>
      </w:r>
      <w:r w:rsidRPr="00EA6CC3">
        <w:rPr>
          <w:szCs w:val="24"/>
        </w:rPr>
        <w:t>z niewykorzystanych środków</w:t>
      </w:r>
      <w:r w:rsidR="00EA6CC3">
        <w:rPr>
          <w:szCs w:val="24"/>
        </w:rPr>
        <w:t xml:space="preserve"> pieniężnych </w:t>
      </w:r>
      <w:r w:rsidRPr="00EA6CC3">
        <w:rPr>
          <w:szCs w:val="24"/>
        </w:rPr>
        <w:t xml:space="preserve"> </w:t>
      </w:r>
      <w:r w:rsidR="00EA6CC3">
        <w:rPr>
          <w:szCs w:val="24"/>
        </w:rPr>
        <w:t>na rachunku bieżącym budżetu wynikającym z rozliczenia dochodów i wydatków. „Co</w:t>
      </w:r>
      <w:r w:rsidR="0045618F">
        <w:rPr>
          <w:szCs w:val="24"/>
        </w:rPr>
        <w:t> </w:t>
      </w:r>
      <w:r w:rsidR="00EA6CC3">
        <w:rPr>
          <w:szCs w:val="24"/>
        </w:rPr>
        <w:t>to są za środki?”.</w:t>
      </w:r>
    </w:p>
    <w:p w14:paraId="4B3B08D1" w14:textId="77777777" w:rsidR="00EA6CC3" w:rsidRDefault="00EA6CC3" w:rsidP="0012527F">
      <w:pPr>
        <w:spacing w:after="0" w:line="240" w:lineRule="auto"/>
        <w:jc w:val="both"/>
        <w:rPr>
          <w:szCs w:val="24"/>
        </w:rPr>
      </w:pPr>
    </w:p>
    <w:p w14:paraId="70FFFCDF" w14:textId="2EFD0C6A" w:rsidR="00DF3CFD" w:rsidRPr="00C51AAA" w:rsidRDefault="00EA6CC3" w:rsidP="0012527F">
      <w:pPr>
        <w:spacing w:after="0" w:line="240" w:lineRule="auto"/>
        <w:jc w:val="both"/>
        <w:rPr>
          <w:szCs w:val="24"/>
        </w:rPr>
      </w:pPr>
      <w:r w:rsidRPr="00EA6CC3">
        <w:rPr>
          <w:b/>
          <w:bCs/>
          <w:szCs w:val="24"/>
        </w:rPr>
        <w:t xml:space="preserve">Skarbnik MiG </w:t>
      </w:r>
      <w:r w:rsidRPr="0045618F">
        <w:rPr>
          <w:szCs w:val="24"/>
        </w:rPr>
        <w:t xml:space="preserve">- </w:t>
      </w:r>
      <w:r w:rsidR="00DF3CFD" w:rsidRPr="0045618F">
        <w:rPr>
          <w:szCs w:val="24"/>
        </w:rPr>
        <w:t xml:space="preserve"> </w:t>
      </w:r>
      <w:r w:rsidR="00C87EC0" w:rsidRPr="0045618F">
        <w:rPr>
          <w:szCs w:val="24"/>
        </w:rPr>
        <w:t xml:space="preserve">„kwota przychodów na 2022 r. w kwocie 3.159.757 zł </w:t>
      </w:r>
      <w:r w:rsidR="0045618F" w:rsidRPr="0045618F">
        <w:rPr>
          <w:szCs w:val="24"/>
        </w:rPr>
        <w:t>to kwota na któr</w:t>
      </w:r>
      <w:r w:rsidR="001048D1">
        <w:rPr>
          <w:szCs w:val="24"/>
        </w:rPr>
        <w:t>ą</w:t>
      </w:r>
      <w:r w:rsidR="0045618F" w:rsidRPr="0045618F">
        <w:rPr>
          <w:szCs w:val="24"/>
        </w:rPr>
        <w:t xml:space="preserve"> skł</w:t>
      </w:r>
      <w:r w:rsidR="0045618F">
        <w:rPr>
          <w:szCs w:val="24"/>
        </w:rPr>
        <w:t>a</w:t>
      </w:r>
      <w:r w:rsidR="0045618F" w:rsidRPr="0045618F">
        <w:rPr>
          <w:szCs w:val="24"/>
        </w:rPr>
        <w:t>daj</w:t>
      </w:r>
      <w:r w:rsidR="0045618F">
        <w:rPr>
          <w:szCs w:val="24"/>
        </w:rPr>
        <w:t>ą</w:t>
      </w:r>
      <w:r w:rsidR="0045618F" w:rsidRPr="0045618F">
        <w:rPr>
          <w:szCs w:val="24"/>
        </w:rPr>
        <w:t xml:space="preserve"> się następujące środki:</w:t>
      </w:r>
      <w:r w:rsidR="0045618F">
        <w:rPr>
          <w:b/>
          <w:bCs/>
          <w:szCs w:val="24"/>
        </w:rPr>
        <w:t xml:space="preserve"> </w:t>
      </w:r>
      <w:r w:rsidR="00C51AAA" w:rsidRPr="00C51AAA">
        <w:rPr>
          <w:szCs w:val="24"/>
        </w:rPr>
        <w:t>środki z funduszu przeciwdziałania covid</w:t>
      </w:r>
      <w:r w:rsidR="00C51AAA">
        <w:rPr>
          <w:szCs w:val="24"/>
        </w:rPr>
        <w:t xml:space="preserve"> tj. rządowego funduszu inwestycji lokalnych, które wpłynęły w 2020 r. na wydatki majątkowe i w 202</w:t>
      </w:r>
      <w:r w:rsidR="001048D1">
        <w:rPr>
          <w:szCs w:val="24"/>
        </w:rPr>
        <w:t>2</w:t>
      </w:r>
      <w:r w:rsidR="00C51AAA">
        <w:rPr>
          <w:szCs w:val="24"/>
        </w:rPr>
        <w:t xml:space="preserve"> r. będą wydatkowane  na</w:t>
      </w:r>
      <w:r w:rsidR="001048D1">
        <w:rPr>
          <w:szCs w:val="24"/>
        </w:rPr>
        <w:t> </w:t>
      </w:r>
      <w:r w:rsidR="00C51AAA">
        <w:rPr>
          <w:szCs w:val="24"/>
        </w:rPr>
        <w:t>następujące zadania: modernizacje budynków użyteczności publicznej, na przebudowę istniejącej oczyszczalni ścieków w miejscowości Krajkowo tj. kwota 600 tys. zł, 1</w:t>
      </w:r>
      <w:r w:rsidR="00232319">
        <w:rPr>
          <w:szCs w:val="24"/>
        </w:rPr>
        <w:t>.</w:t>
      </w:r>
      <w:r w:rsidR="00C51AAA">
        <w:rPr>
          <w:szCs w:val="24"/>
        </w:rPr>
        <w:t>059</w:t>
      </w:r>
      <w:r w:rsidR="00232319">
        <w:rPr>
          <w:szCs w:val="24"/>
        </w:rPr>
        <w:t>.</w:t>
      </w:r>
      <w:r w:rsidR="00C51AAA">
        <w:rPr>
          <w:szCs w:val="24"/>
        </w:rPr>
        <w:t>757</w:t>
      </w:r>
      <w:r w:rsidR="00CA08D4">
        <w:rPr>
          <w:szCs w:val="24"/>
        </w:rPr>
        <w:t xml:space="preserve"> zł środki na uzupełnienie subwencji ogólnej, które wpłynęły w 2021 r. i nie zostały wykorzystane, będą wykorzystane w 2022 r. oraz 1.200.000 zł na realizację zadania inwestycyjnego budowa sieci kanalizacyjnej w Drobinie […] i kwota 300 tys. zł  na budowę sieci wodociągowej w Drobinie </w:t>
      </w:r>
      <w:r w:rsidR="00B95434">
        <w:rPr>
          <w:szCs w:val="24"/>
        </w:rPr>
        <w:t>są to też środki na uzupełnienie subwencji ogólnej, które wpłynęły w 2021 r., a będą wydatkowane w 2022 r. […]”.</w:t>
      </w:r>
    </w:p>
    <w:p w14:paraId="15E5ECDF" w14:textId="77777777" w:rsidR="00DF3CFD" w:rsidRDefault="00DF3CFD" w:rsidP="0012527F">
      <w:pPr>
        <w:spacing w:after="0" w:line="240" w:lineRule="auto"/>
        <w:jc w:val="both"/>
        <w:rPr>
          <w:szCs w:val="24"/>
        </w:rPr>
      </w:pPr>
    </w:p>
    <w:p w14:paraId="2AA722EA" w14:textId="6962602E" w:rsidR="00F844C8" w:rsidRPr="00CA08D4" w:rsidRDefault="00CA08D4" w:rsidP="00F844C8">
      <w:pPr>
        <w:spacing w:after="0" w:line="240" w:lineRule="auto"/>
        <w:rPr>
          <w:rFonts w:eastAsia="Calibri" w:cs="Calibri"/>
          <w:bCs/>
          <w:szCs w:val="24"/>
        </w:rPr>
      </w:pPr>
      <w:r w:rsidRPr="0012527F">
        <w:rPr>
          <w:rFonts w:eastAsia="Calibri" w:cs="Calibri"/>
          <w:b/>
          <w:szCs w:val="24"/>
        </w:rPr>
        <w:t>Przewodniczący posiedzenia</w:t>
      </w:r>
      <w:r>
        <w:rPr>
          <w:rFonts w:eastAsia="Calibri" w:cs="Calibri"/>
          <w:b/>
          <w:szCs w:val="24"/>
        </w:rPr>
        <w:t xml:space="preserve"> – </w:t>
      </w:r>
      <w:r w:rsidRPr="00CA08D4">
        <w:rPr>
          <w:rFonts w:eastAsia="Calibri" w:cs="Calibri"/>
          <w:bCs/>
          <w:szCs w:val="24"/>
        </w:rPr>
        <w:t>poddał projekt uchwały pod głosowanie.</w:t>
      </w:r>
    </w:p>
    <w:p w14:paraId="7E10BBFE" w14:textId="77777777" w:rsidR="00CA08D4" w:rsidRDefault="00CA08D4" w:rsidP="00F844C8">
      <w:pPr>
        <w:spacing w:after="0" w:line="240" w:lineRule="auto"/>
        <w:rPr>
          <w:szCs w:val="24"/>
          <w:u w:val="single"/>
        </w:rPr>
      </w:pPr>
    </w:p>
    <w:p w14:paraId="04C4FE02" w14:textId="71B7939F" w:rsidR="00F844C8" w:rsidRPr="00802E46" w:rsidRDefault="00F844C8" w:rsidP="00F844C8">
      <w:pPr>
        <w:spacing w:after="0" w:line="240" w:lineRule="auto"/>
        <w:rPr>
          <w:bCs/>
          <w:szCs w:val="24"/>
          <w:u w:val="single"/>
        </w:rPr>
      </w:pPr>
      <w:r w:rsidRPr="00A05273">
        <w:rPr>
          <w:szCs w:val="24"/>
          <w:u w:val="single"/>
        </w:rPr>
        <w:t>Głosowanie</w:t>
      </w:r>
      <w:r>
        <w:rPr>
          <w:szCs w:val="24"/>
          <w:u w:val="single"/>
        </w:rPr>
        <w:t>:</w:t>
      </w:r>
    </w:p>
    <w:p w14:paraId="14514CCD" w14:textId="62719EAB" w:rsidR="00F844C8" w:rsidRDefault="00F844C8" w:rsidP="00F844C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 w:rsidR="001354DC">
        <w:rPr>
          <w:szCs w:val="24"/>
        </w:rPr>
        <w:t>4</w:t>
      </w:r>
      <w:r>
        <w:rPr>
          <w:szCs w:val="24"/>
        </w:rPr>
        <w:t xml:space="preserve"> radnych</w:t>
      </w:r>
    </w:p>
    <w:p w14:paraId="0DFBFF2F" w14:textId="77777777" w:rsidR="00F844C8" w:rsidRDefault="00F844C8" w:rsidP="00F844C8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17797615" w14:textId="77777777" w:rsidR="00F844C8" w:rsidRDefault="00F844C8" w:rsidP="00F844C8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29B3CC76" w14:textId="0DCF0511" w:rsidR="00F844C8" w:rsidRDefault="00F844C8" w:rsidP="00F844C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</w:t>
      </w:r>
      <w:r w:rsidR="001354DC">
        <w:rPr>
          <w:szCs w:val="24"/>
        </w:rPr>
        <w:t>4</w:t>
      </w:r>
      <w:r>
        <w:rPr>
          <w:szCs w:val="24"/>
        </w:rPr>
        <w:t xml:space="preserve"> obecnych podczas głosowania. Ustalony skład komisji 5 radnych.</w:t>
      </w:r>
      <w:r w:rsidR="001354DC">
        <w:rPr>
          <w:szCs w:val="24"/>
        </w:rPr>
        <w:t xml:space="preserve"> Nieobecny radny Olendrzyński.</w:t>
      </w:r>
    </w:p>
    <w:p w14:paraId="38F39D1E" w14:textId="4677DEB5" w:rsidR="00F844C8" w:rsidRPr="00F844C8" w:rsidRDefault="00F844C8" w:rsidP="00F844C8">
      <w:pPr>
        <w:spacing w:after="0" w:line="240" w:lineRule="auto"/>
        <w:jc w:val="both"/>
        <w:rPr>
          <w:bCs/>
          <w:szCs w:val="24"/>
        </w:rPr>
      </w:pPr>
      <w:r w:rsidRPr="00F844C8">
        <w:rPr>
          <w:rFonts w:eastAsia="Calibri" w:cs="Calibri"/>
          <w:bCs/>
          <w:szCs w:val="24"/>
        </w:rPr>
        <w:t xml:space="preserve">Projekt uchwały </w:t>
      </w:r>
      <w:r w:rsidRPr="00F844C8">
        <w:rPr>
          <w:bCs/>
          <w:szCs w:val="24"/>
        </w:rPr>
        <w:t>zmieniając</w:t>
      </w:r>
      <w:r>
        <w:rPr>
          <w:bCs/>
          <w:szCs w:val="24"/>
        </w:rPr>
        <w:t>y</w:t>
      </w:r>
      <w:r w:rsidRPr="00F844C8">
        <w:rPr>
          <w:bCs/>
          <w:szCs w:val="24"/>
        </w:rPr>
        <w:t xml:space="preserve"> Uchwałę Budżetową na 2021 rok</w:t>
      </w:r>
      <w:r>
        <w:rPr>
          <w:bCs/>
          <w:szCs w:val="24"/>
        </w:rPr>
        <w:t xml:space="preserve"> został zaopiniowany pozytywnie i stanowi załącznik Nr </w:t>
      </w:r>
      <w:r w:rsidR="00EA10D2">
        <w:rPr>
          <w:bCs/>
          <w:szCs w:val="24"/>
        </w:rPr>
        <w:t>3</w:t>
      </w:r>
      <w:r>
        <w:rPr>
          <w:bCs/>
          <w:szCs w:val="24"/>
        </w:rPr>
        <w:t xml:space="preserve"> do protokołu. </w:t>
      </w:r>
    </w:p>
    <w:p w14:paraId="22802A4D" w14:textId="29E38033" w:rsidR="00CD7275" w:rsidRPr="00CD7275" w:rsidRDefault="00CD7275" w:rsidP="00641D51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5232345" w14:textId="77777777" w:rsidR="00B95434" w:rsidRDefault="00B95434" w:rsidP="00641D51">
      <w:pPr>
        <w:spacing w:after="0" w:line="240" w:lineRule="auto"/>
        <w:jc w:val="both"/>
        <w:rPr>
          <w:b/>
        </w:rPr>
      </w:pPr>
    </w:p>
    <w:p w14:paraId="7136AFCF" w14:textId="77777777" w:rsidR="00B95434" w:rsidRDefault="00B95434" w:rsidP="00641D51">
      <w:pPr>
        <w:spacing w:after="0" w:line="240" w:lineRule="auto"/>
        <w:jc w:val="both"/>
        <w:rPr>
          <w:b/>
        </w:rPr>
      </w:pPr>
    </w:p>
    <w:p w14:paraId="34AC1315" w14:textId="600D16F5" w:rsidR="00354C61" w:rsidRDefault="00AE3913" w:rsidP="00641D5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Do punktu </w:t>
      </w:r>
      <w:r w:rsidR="00AE4EFF">
        <w:rPr>
          <w:b/>
        </w:rPr>
        <w:t>4</w:t>
      </w:r>
      <w:r w:rsidR="005A4966" w:rsidRPr="005A4966">
        <w:rPr>
          <w:b/>
        </w:rPr>
        <w:t>-go posiedzenia:</w:t>
      </w:r>
    </w:p>
    <w:p w14:paraId="76B9EE3D" w14:textId="1CEB702B" w:rsidR="00354739" w:rsidRDefault="00354739" w:rsidP="0035473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95DC36A" w14:textId="5D1E93CC" w:rsidR="00354739" w:rsidRDefault="00354739" w:rsidP="00641D51">
      <w:pPr>
        <w:spacing w:after="0" w:line="240" w:lineRule="auto"/>
        <w:jc w:val="both"/>
        <w:rPr>
          <w:b/>
        </w:rPr>
      </w:pPr>
    </w:p>
    <w:p w14:paraId="0DE7D5A5" w14:textId="0500058D" w:rsidR="00944F5A" w:rsidRDefault="000D59BD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0D59BD">
        <w:rPr>
          <w:bCs/>
        </w:rPr>
        <w:t xml:space="preserve">poinformował, że w dniu wczorajszym do Urzędu Miasta i Gminy wpłynęła decyzja </w:t>
      </w:r>
      <w:r>
        <w:rPr>
          <w:bCs/>
        </w:rPr>
        <w:t xml:space="preserve">komunalizacyjna </w:t>
      </w:r>
      <w:r w:rsidRPr="000D59BD">
        <w:rPr>
          <w:bCs/>
        </w:rPr>
        <w:t xml:space="preserve">Wojewody Mazowieckiego  </w:t>
      </w:r>
      <w:r>
        <w:rPr>
          <w:bCs/>
        </w:rPr>
        <w:t>w sprawie przejęcia 12 ha gruntów położonych w Drobinie za Miejskim Ośrodkiem Kultury</w:t>
      </w:r>
      <w:r w:rsidR="001048D1">
        <w:rPr>
          <w:bCs/>
        </w:rPr>
        <w:t>, Sportu</w:t>
      </w:r>
      <w:r>
        <w:rPr>
          <w:bCs/>
        </w:rPr>
        <w:t xml:space="preserve"> i Rekreacji</w:t>
      </w:r>
      <w:r w:rsidR="0018517D">
        <w:rPr>
          <w:bCs/>
        </w:rPr>
        <w:t>. Decyzja jest jeszcze nieprawomocna, po 14 dniach uprawomocni się. Pan Burmistrz dodał, że po uprawomocnieniu się decyzji ogłosi przetarg na</w:t>
      </w:r>
      <w:r w:rsidR="008C6788">
        <w:rPr>
          <w:bCs/>
        </w:rPr>
        <w:t> </w:t>
      </w:r>
      <w:r w:rsidR="0018517D">
        <w:rPr>
          <w:bCs/>
        </w:rPr>
        <w:t>wydzierżawienie tych gruntów jak również trzeba będzie podjąć bardzo ważn</w:t>
      </w:r>
      <w:r w:rsidR="00D37584">
        <w:rPr>
          <w:bCs/>
        </w:rPr>
        <w:t>ą</w:t>
      </w:r>
      <w:r w:rsidR="0018517D">
        <w:rPr>
          <w:bCs/>
        </w:rPr>
        <w:t xml:space="preserve"> decyzję dot. zmiany planu zagospodarowania </w:t>
      </w:r>
      <w:r w:rsidR="008C6788">
        <w:rPr>
          <w:bCs/>
        </w:rPr>
        <w:t>przestrzennego (przeznaczenia tych gruntów na działki budowlane</w:t>
      </w:r>
      <w:r w:rsidR="00D37584">
        <w:rPr>
          <w:bCs/>
        </w:rPr>
        <w:t>, czy na cele inwestycyjne).</w:t>
      </w:r>
    </w:p>
    <w:p w14:paraId="20F04FDA" w14:textId="3E3414F8" w:rsidR="00D37584" w:rsidRDefault="00D37584" w:rsidP="00641D51">
      <w:pPr>
        <w:spacing w:after="0" w:line="240" w:lineRule="auto"/>
        <w:jc w:val="both"/>
        <w:rPr>
          <w:bCs/>
        </w:rPr>
      </w:pPr>
    </w:p>
    <w:p w14:paraId="6F153F77" w14:textId="5E82B227" w:rsidR="00D37584" w:rsidRPr="00250878" w:rsidRDefault="00CB53CD" w:rsidP="00641D51">
      <w:pPr>
        <w:spacing w:after="0" w:line="240" w:lineRule="auto"/>
        <w:jc w:val="both"/>
        <w:rPr>
          <w:bCs/>
        </w:rPr>
      </w:pPr>
      <w:r w:rsidRPr="00CB53CD">
        <w:rPr>
          <w:b/>
        </w:rPr>
        <w:t xml:space="preserve">Przewodniczący posiedzenia </w:t>
      </w:r>
      <w:r w:rsidR="00250878">
        <w:rPr>
          <w:b/>
        </w:rPr>
        <w:t>–</w:t>
      </w:r>
      <w:r w:rsidRPr="00CB53CD">
        <w:rPr>
          <w:b/>
        </w:rPr>
        <w:t xml:space="preserve"> </w:t>
      </w:r>
      <w:r w:rsidR="00250878" w:rsidRPr="00250878">
        <w:rPr>
          <w:bCs/>
        </w:rPr>
        <w:t>zapytał, czy radni, członkowie komisji maj</w:t>
      </w:r>
      <w:r w:rsidR="00250878">
        <w:rPr>
          <w:bCs/>
        </w:rPr>
        <w:t>ą</w:t>
      </w:r>
      <w:r w:rsidR="00250878" w:rsidRPr="00250878">
        <w:rPr>
          <w:bCs/>
        </w:rPr>
        <w:t xml:space="preserve"> jeszcze inne sprawy do</w:t>
      </w:r>
      <w:r w:rsidR="00250878">
        <w:rPr>
          <w:bCs/>
        </w:rPr>
        <w:t> </w:t>
      </w:r>
      <w:r w:rsidR="00250878" w:rsidRPr="00250878">
        <w:rPr>
          <w:bCs/>
        </w:rPr>
        <w:t>poruszenia na dzisiejszym posiedzeniu.</w:t>
      </w:r>
    </w:p>
    <w:p w14:paraId="5C577A2C" w14:textId="28335BD9" w:rsidR="00250878" w:rsidRPr="00250878" w:rsidRDefault="00250878" w:rsidP="00641D51">
      <w:pPr>
        <w:spacing w:after="0" w:line="240" w:lineRule="auto"/>
        <w:jc w:val="both"/>
        <w:rPr>
          <w:bCs/>
        </w:rPr>
      </w:pPr>
      <w:r w:rsidRPr="00250878">
        <w:rPr>
          <w:bCs/>
        </w:rPr>
        <w:t>Brak innych spraw.</w:t>
      </w:r>
    </w:p>
    <w:p w14:paraId="0458AE7A" w14:textId="592A3C23" w:rsidR="00944F5A" w:rsidRDefault="00944F5A" w:rsidP="00641D51">
      <w:pPr>
        <w:spacing w:after="0" w:line="240" w:lineRule="auto"/>
        <w:jc w:val="both"/>
        <w:rPr>
          <w:b/>
        </w:rPr>
      </w:pPr>
    </w:p>
    <w:p w14:paraId="23699F9E" w14:textId="0B393919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>Do punktu 5-go posiedzenia:</w:t>
      </w:r>
    </w:p>
    <w:p w14:paraId="4864EC9D" w14:textId="7AFBF06A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22122EE5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771C0699" w:rsidR="0002177B" w:rsidRDefault="00031D54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5A4966" w:rsidRPr="0002177B">
        <w:rPr>
          <w:sz w:val="22"/>
        </w:rPr>
        <w:t xml:space="preserve"> Zbigniew Kłosiński</w:t>
      </w:r>
    </w:p>
    <w:sectPr w:rsidR="0002177B" w:rsidSect="00F844C8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E8BC" w14:textId="77777777" w:rsidR="000C1FE3" w:rsidRDefault="000C1FE3" w:rsidP="0006542D">
      <w:pPr>
        <w:spacing w:after="0" w:line="240" w:lineRule="auto"/>
      </w:pPr>
      <w:r>
        <w:separator/>
      </w:r>
    </w:p>
  </w:endnote>
  <w:endnote w:type="continuationSeparator" w:id="0">
    <w:p w14:paraId="53638DDF" w14:textId="77777777" w:rsidR="000C1FE3" w:rsidRDefault="000C1FE3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5C5C" w14:textId="77777777" w:rsidR="000C1FE3" w:rsidRDefault="000C1FE3" w:rsidP="0006542D">
      <w:pPr>
        <w:spacing w:after="0" w:line="240" w:lineRule="auto"/>
      </w:pPr>
      <w:r>
        <w:separator/>
      </w:r>
    </w:p>
  </w:footnote>
  <w:footnote w:type="continuationSeparator" w:id="0">
    <w:p w14:paraId="2AD55C68" w14:textId="77777777" w:rsidR="000C1FE3" w:rsidRDefault="000C1FE3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2177B"/>
    <w:rsid w:val="00023F5D"/>
    <w:rsid w:val="00031C95"/>
    <w:rsid w:val="00031D54"/>
    <w:rsid w:val="000377BE"/>
    <w:rsid w:val="00042C96"/>
    <w:rsid w:val="000461BE"/>
    <w:rsid w:val="00052AB2"/>
    <w:rsid w:val="0005399D"/>
    <w:rsid w:val="00055F96"/>
    <w:rsid w:val="0006542D"/>
    <w:rsid w:val="000660E5"/>
    <w:rsid w:val="000733FF"/>
    <w:rsid w:val="00073AB6"/>
    <w:rsid w:val="00076F41"/>
    <w:rsid w:val="0007736F"/>
    <w:rsid w:val="00080BA1"/>
    <w:rsid w:val="00090286"/>
    <w:rsid w:val="000932A2"/>
    <w:rsid w:val="00094E2B"/>
    <w:rsid w:val="00095542"/>
    <w:rsid w:val="000A196A"/>
    <w:rsid w:val="000A198E"/>
    <w:rsid w:val="000B4059"/>
    <w:rsid w:val="000B5591"/>
    <w:rsid w:val="000C1FE3"/>
    <w:rsid w:val="000C7102"/>
    <w:rsid w:val="000D59BD"/>
    <w:rsid w:val="000D5AF7"/>
    <w:rsid w:val="000E2102"/>
    <w:rsid w:val="000F11FB"/>
    <w:rsid w:val="000F37BE"/>
    <w:rsid w:val="001048D1"/>
    <w:rsid w:val="00112555"/>
    <w:rsid w:val="00112C3A"/>
    <w:rsid w:val="0012527F"/>
    <w:rsid w:val="00126C49"/>
    <w:rsid w:val="00131248"/>
    <w:rsid w:val="001354DC"/>
    <w:rsid w:val="00161653"/>
    <w:rsid w:val="00167265"/>
    <w:rsid w:val="001757E2"/>
    <w:rsid w:val="0018517D"/>
    <w:rsid w:val="00191F77"/>
    <w:rsid w:val="0019644F"/>
    <w:rsid w:val="001A23FD"/>
    <w:rsid w:val="001A29A3"/>
    <w:rsid w:val="001B1FA9"/>
    <w:rsid w:val="001B268E"/>
    <w:rsid w:val="001B7129"/>
    <w:rsid w:val="001C1BCC"/>
    <w:rsid w:val="001C1F41"/>
    <w:rsid w:val="001E1626"/>
    <w:rsid w:val="001E40F4"/>
    <w:rsid w:val="001F2B7F"/>
    <w:rsid w:val="00201049"/>
    <w:rsid w:val="00207607"/>
    <w:rsid w:val="00210766"/>
    <w:rsid w:val="00216D7B"/>
    <w:rsid w:val="00221040"/>
    <w:rsid w:val="00221C6F"/>
    <w:rsid w:val="00231D5B"/>
    <w:rsid w:val="00232319"/>
    <w:rsid w:val="00232ABB"/>
    <w:rsid w:val="00233FE4"/>
    <w:rsid w:val="002400A5"/>
    <w:rsid w:val="00250878"/>
    <w:rsid w:val="002526C5"/>
    <w:rsid w:val="002530EC"/>
    <w:rsid w:val="00254211"/>
    <w:rsid w:val="002722D4"/>
    <w:rsid w:val="00280712"/>
    <w:rsid w:val="00281332"/>
    <w:rsid w:val="00291DF4"/>
    <w:rsid w:val="00294CBF"/>
    <w:rsid w:val="002A16B7"/>
    <w:rsid w:val="002C0CDD"/>
    <w:rsid w:val="002C4D3D"/>
    <w:rsid w:val="002C72DD"/>
    <w:rsid w:val="002D240F"/>
    <w:rsid w:val="002E108D"/>
    <w:rsid w:val="002F048A"/>
    <w:rsid w:val="002F2345"/>
    <w:rsid w:val="002F2F1A"/>
    <w:rsid w:val="002F6FD6"/>
    <w:rsid w:val="0030556B"/>
    <w:rsid w:val="00310301"/>
    <w:rsid w:val="00310927"/>
    <w:rsid w:val="00317532"/>
    <w:rsid w:val="003215A0"/>
    <w:rsid w:val="00336F84"/>
    <w:rsid w:val="0034139C"/>
    <w:rsid w:val="00354739"/>
    <w:rsid w:val="00354C61"/>
    <w:rsid w:val="00355094"/>
    <w:rsid w:val="00363922"/>
    <w:rsid w:val="00371117"/>
    <w:rsid w:val="003804D7"/>
    <w:rsid w:val="00385C89"/>
    <w:rsid w:val="00392B5F"/>
    <w:rsid w:val="00394837"/>
    <w:rsid w:val="00397AE6"/>
    <w:rsid w:val="003C3E9B"/>
    <w:rsid w:val="003E3138"/>
    <w:rsid w:val="003E4810"/>
    <w:rsid w:val="0042037F"/>
    <w:rsid w:val="00422E13"/>
    <w:rsid w:val="00440D9B"/>
    <w:rsid w:val="0044677D"/>
    <w:rsid w:val="00447445"/>
    <w:rsid w:val="004517C9"/>
    <w:rsid w:val="0045618F"/>
    <w:rsid w:val="00461199"/>
    <w:rsid w:val="00461D9A"/>
    <w:rsid w:val="0046709E"/>
    <w:rsid w:val="00470A81"/>
    <w:rsid w:val="0047233F"/>
    <w:rsid w:val="004758A5"/>
    <w:rsid w:val="00481AFF"/>
    <w:rsid w:val="00486251"/>
    <w:rsid w:val="0048756B"/>
    <w:rsid w:val="00495510"/>
    <w:rsid w:val="00496043"/>
    <w:rsid w:val="004A6B67"/>
    <w:rsid w:val="004B1DEB"/>
    <w:rsid w:val="004C4710"/>
    <w:rsid w:val="004E0EE0"/>
    <w:rsid w:val="00502277"/>
    <w:rsid w:val="0050773B"/>
    <w:rsid w:val="0051594F"/>
    <w:rsid w:val="00517F89"/>
    <w:rsid w:val="005516D9"/>
    <w:rsid w:val="00552E77"/>
    <w:rsid w:val="00554436"/>
    <w:rsid w:val="0056030C"/>
    <w:rsid w:val="0057252C"/>
    <w:rsid w:val="005801A1"/>
    <w:rsid w:val="00582341"/>
    <w:rsid w:val="00582DAA"/>
    <w:rsid w:val="005879EC"/>
    <w:rsid w:val="00591BED"/>
    <w:rsid w:val="0059690D"/>
    <w:rsid w:val="00597389"/>
    <w:rsid w:val="005A462E"/>
    <w:rsid w:val="005A4966"/>
    <w:rsid w:val="005B2623"/>
    <w:rsid w:val="005B64EB"/>
    <w:rsid w:val="005C7F34"/>
    <w:rsid w:val="005E368F"/>
    <w:rsid w:val="005F4376"/>
    <w:rsid w:val="005F4F17"/>
    <w:rsid w:val="005F6BEC"/>
    <w:rsid w:val="0060117D"/>
    <w:rsid w:val="00611FDA"/>
    <w:rsid w:val="00613A07"/>
    <w:rsid w:val="00617434"/>
    <w:rsid w:val="00641D51"/>
    <w:rsid w:val="0064745A"/>
    <w:rsid w:val="00647494"/>
    <w:rsid w:val="006632A0"/>
    <w:rsid w:val="00665918"/>
    <w:rsid w:val="00673CEB"/>
    <w:rsid w:val="00674E9D"/>
    <w:rsid w:val="00682707"/>
    <w:rsid w:val="006963F7"/>
    <w:rsid w:val="006A5CBD"/>
    <w:rsid w:val="006B1DDA"/>
    <w:rsid w:val="006C7C09"/>
    <w:rsid w:val="006F0D38"/>
    <w:rsid w:val="006F6458"/>
    <w:rsid w:val="00701888"/>
    <w:rsid w:val="007049FB"/>
    <w:rsid w:val="00704B5B"/>
    <w:rsid w:val="007209A4"/>
    <w:rsid w:val="00720DFC"/>
    <w:rsid w:val="0072387D"/>
    <w:rsid w:val="00736699"/>
    <w:rsid w:val="007375C2"/>
    <w:rsid w:val="00743B8A"/>
    <w:rsid w:val="007458E6"/>
    <w:rsid w:val="00753C12"/>
    <w:rsid w:val="007611D1"/>
    <w:rsid w:val="007621D5"/>
    <w:rsid w:val="00772024"/>
    <w:rsid w:val="007775D3"/>
    <w:rsid w:val="00777617"/>
    <w:rsid w:val="00785F2F"/>
    <w:rsid w:val="00795836"/>
    <w:rsid w:val="007A2821"/>
    <w:rsid w:val="007A7D3F"/>
    <w:rsid w:val="007B177F"/>
    <w:rsid w:val="007D4F88"/>
    <w:rsid w:val="007D6721"/>
    <w:rsid w:val="007E398E"/>
    <w:rsid w:val="007E41AA"/>
    <w:rsid w:val="007E54F3"/>
    <w:rsid w:val="007F1D5C"/>
    <w:rsid w:val="00802E46"/>
    <w:rsid w:val="008038AE"/>
    <w:rsid w:val="00806485"/>
    <w:rsid w:val="00807B44"/>
    <w:rsid w:val="00814693"/>
    <w:rsid w:val="00815183"/>
    <w:rsid w:val="00820234"/>
    <w:rsid w:val="00830E64"/>
    <w:rsid w:val="00836DBF"/>
    <w:rsid w:val="00842A8B"/>
    <w:rsid w:val="00843438"/>
    <w:rsid w:val="00847755"/>
    <w:rsid w:val="00850399"/>
    <w:rsid w:val="00853371"/>
    <w:rsid w:val="00854295"/>
    <w:rsid w:val="00857BA9"/>
    <w:rsid w:val="00863039"/>
    <w:rsid w:val="0088490F"/>
    <w:rsid w:val="00896F65"/>
    <w:rsid w:val="008A6599"/>
    <w:rsid w:val="008A7C59"/>
    <w:rsid w:val="008B1C6F"/>
    <w:rsid w:val="008C06D3"/>
    <w:rsid w:val="008C6788"/>
    <w:rsid w:val="008D2ECA"/>
    <w:rsid w:val="008E1193"/>
    <w:rsid w:val="008E745E"/>
    <w:rsid w:val="008F120D"/>
    <w:rsid w:val="008F19A2"/>
    <w:rsid w:val="008F5874"/>
    <w:rsid w:val="00907F49"/>
    <w:rsid w:val="00913249"/>
    <w:rsid w:val="009159FB"/>
    <w:rsid w:val="009171ED"/>
    <w:rsid w:val="009404CC"/>
    <w:rsid w:val="00940A4C"/>
    <w:rsid w:val="00942A5A"/>
    <w:rsid w:val="00944F5A"/>
    <w:rsid w:val="00946E41"/>
    <w:rsid w:val="009511D0"/>
    <w:rsid w:val="00952976"/>
    <w:rsid w:val="009603D7"/>
    <w:rsid w:val="009615D5"/>
    <w:rsid w:val="0096222B"/>
    <w:rsid w:val="00967B78"/>
    <w:rsid w:val="0097069A"/>
    <w:rsid w:val="0097692B"/>
    <w:rsid w:val="009905A2"/>
    <w:rsid w:val="00995CDE"/>
    <w:rsid w:val="009A1551"/>
    <w:rsid w:val="009A5889"/>
    <w:rsid w:val="009B0B99"/>
    <w:rsid w:val="009B1A0B"/>
    <w:rsid w:val="009B3E86"/>
    <w:rsid w:val="009C2D3B"/>
    <w:rsid w:val="009C4D82"/>
    <w:rsid w:val="009D3F69"/>
    <w:rsid w:val="009F2AF3"/>
    <w:rsid w:val="00A03007"/>
    <w:rsid w:val="00A05273"/>
    <w:rsid w:val="00A06377"/>
    <w:rsid w:val="00A10BE2"/>
    <w:rsid w:val="00A15DCF"/>
    <w:rsid w:val="00A259F8"/>
    <w:rsid w:val="00A30BDF"/>
    <w:rsid w:val="00A5157F"/>
    <w:rsid w:val="00A575EB"/>
    <w:rsid w:val="00A748A5"/>
    <w:rsid w:val="00A82C1B"/>
    <w:rsid w:val="00A91809"/>
    <w:rsid w:val="00A91893"/>
    <w:rsid w:val="00A94356"/>
    <w:rsid w:val="00AA3B0A"/>
    <w:rsid w:val="00AB4DCE"/>
    <w:rsid w:val="00AC19AC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4AE8"/>
    <w:rsid w:val="00B255F2"/>
    <w:rsid w:val="00B43C5E"/>
    <w:rsid w:val="00B45E4C"/>
    <w:rsid w:val="00B621DD"/>
    <w:rsid w:val="00B72CB4"/>
    <w:rsid w:val="00B73746"/>
    <w:rsid w:val="00B74C03"/>
    <w:rsid w:val="00B7514D"/>
    <w:rsid w:val="00B867EF"/>
    <w:rsid w:val="00B95434"/>
    <w:rsid w:val="00BB4BFA"/>
    <w:rsid w:val="00BC44E3"/>
    <w:rsid w:val="00BC5879"/>
    <w:rsid w:val="00BD0442"/>
    <w:rsid w:val="00BD0E3F"/>
    <w:rsid w:val="00BD0F9A"/>
    <w:rsid w:val="00BE1BC1"/>
    <w:rsid w:val="00BE6AE1"/>
    <w:rsid w:val="00C058FB"/>
    <w:rsid w:val="00C060FD"/>
    <w:rsid w:val="00C13A46"/>
    <w:rsid w:val="00C17147"/>
    <w:rsid w:val="00C33204"/>
    <w:rsid w:val="00C4151A"/>
    <w:rsid w:val="00C42349"/>
    <w:rsid w:val="00C4610E"/>
    <w:rsid w:val="00C51AAA"/>
    <w:rsid w:val="00C608EE"/>
    <w:rsid w:val="00C61321"/>
    <w:rsid w:val="00C639F9"/>
    <w:rsid w:val="00C64A47"/>
    <w:rsid w:val="00C8045E"/>
    <w:rsid w:val="00C80E96"/>
    <w:rsid w:val="00C87EC0"/>
    <w:rsid w:val="00CA08D4"/>
    <w:rsid w:val="00CA23D3"/>
    <w:rsid w:val="00CA2946"/>
    <w:rsid w:val="00CB08D0"/>
    <w:rsid w:val="00CB2EEA"/>
    <w:rsid w:val="00CB53CD"/>
    <w:rsid w:val="00CD7275"/>
    <w:rsid w:val="00CE0F89"/>
    <w:rsid w:val="00CE28E2"/>
    <w:rsid w:val="00CE2E2A"/>
    <w:rsid w:val="00CF148E"/>
    <w:rsid w:val="00CF5929"/>
    <w:rsid w:val="00CF67B9"/>
    <w:rsid w:val="00D0075E"/>
    <w:rsid w:val="00D105C4"/>
    <w:rsid w:val="00D24AA3"/>
    <w:rsid w:val="00D255E2"/>
    <w:rsid w:val="00D25759"/>
    <w:rsid w:val="00D26AD2"/>
    <w:rsid w:val="00D37584"/>
    <w:rsid w:val="00D44FFF"/>
    <w:rsid w:val="00D45A8B"/>
    <w:rsid w:val="00D565CC"/>
    <w:rsid w:val="00D6635A"/>
    <w:rsid w:val="00D6756D"/>
    <w:rsid w:val="00D676A1"/>
    <w:rsid w:val="00D7596D"/>
    <w:rsid w:val="00D75D9F"/>
    <w:rsid w:val="00D80FDA"/>
    <w:rsid w:val="00D82B3F"/>
    <w:rsid w:val="00D90268"/>
    <w:rsid w:val="00D965B5"/>
    <w:rsid w:val="00D966D5"/>
    <w:rsid w:val="00DA61BD"/>
    <w:rsid w:val="00DA7A06"/>
    <w:rsid w:val="00DC239A"/>
    <w:rsid w:val="00DC2DC4"/>
    <w:rsid w:val="00DC3691"/>
    <w:rsid w:val="00DD5EEC"/>
    <w:rsid w:val="00DF0C88"/>
    <w:rsid w:val="00DF3CFD"/>
    <w:rsid w:val="00DF7E14"/>
    <w:rsid w:val="00E05787"/>
    <w:rsid w:val="00E20CAA"/>
    <w:rsid w:val="00E513B4"/>
    <w:rsid w:val="00E520CA"/>
    <w:rsid w:val="00E7328A"/>
    <w:rsid w:val="00E91C14"/>
    <w:rsid w:val="00E97630"/>
    <w:rsid w:val="00EA10D2"/>
    <w:rsid w:val="00EA609A"/>
    <w:rsid w:val="00EA6CC3"/>
    <w:rsid w:val="00EB2517"/>
    <w:rsid w:val="00EB2739"/>
    <w:rsid w:val="00EB3E80"/>
    <w:rsid w:val="00EB7D60"/>
    <w:rsid w:val="00EC5C09"/>
    <w:rsid w:val="00EE032A"/>
    <w:rsid w:val="00EE5C5A"/>
    <w:rsid w:val="00EF6EF8"/>
    <w:rsid w:val="00EF7E76"/>
    <w:rsid w:val="00F148E1"/>
    <w:rsid w:val="00F21528"/>
    <w:rsid w:val="00F55213"/>
    <w:rsid w:val="00F559FB"/>
    <w:rsid w:val="00F606CA"/>
    <w:rsid w:val="00F609F3"/>
    <w:rsid w:val="00F62553"/>
    <w:rsid w:val="00F8091E"/>
    <w:rsid w:val="00F80E05"/>
    <w:rsid w:val="00F844C8"/>
    <w:rsid w:val="00F853FD"/>
    <w:rsid w:val="00F96633"/>
    <w:rsid w:val="00F9767E"/>
    <w:rsid w:val="00FA44A1"/>
    <w:rsid w:val="00FA5578"/>
    <w:rsid w:val="00FB5356"/>
    <w:rsid w:val="00FB7637"/>
    <w:rsid w:val="00FC7512"/>
    <w:rsid w:val="00FC7CF2"/>
    <w:rsid w:val="00FD5A6C"/>
    <w:rsid w:val="00FE62B6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213</cp:revision>
  <cp:lastPrinted>2022-01-28T14:26:00Z</cp:lastPrinted>
  <dcterms:created xsi:type="dcterms:W3CDTF">2020-10-28T08:12:00Z</dcterms:created>
  <dcterms:modified xsi:type="dcterms:W3CDTF">2022-01-28T14:27:00Z</dcterms:modified>
</cp:coreProperties>
</file>