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7FF1" w14:textId="59E190C2" w:rsidR="009D6A9C" w:rsidRPr="009D6A9C" w:rsidRDefault="009D6A9C" w:rsidP="009D6A9C">
      <w:pPr>
        <w:suppressAutoHyphens/>
        <w:spacing w:after="0" w:line="240" w:lineRule="auto"/>
        <w:ind w:firstLine="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ORiK.0002.1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.2024  </w:t>
      </w:r>
    </w:p>
    <w:p w14:paraId="1B231260" w14:textId="77777777" w:rsidR="009D6A9C" w:rsidRPr="009D6A9C" w:rsidRDefault="009D6A9C" w:rsidP="009D6A9C">
      <w:pPr>
        <w:keepNext/>
        <w:keepLines/>
        <w:suppressAutoHyphens/>
        <w:spacing w:after="0" w:line="240" w:lineRule="auto"/>
        <w:ind w:left="-23" w:firstLine="357"/>
        <w:jc w:val="center"/>
        <w:outlineLvl w:val="0"/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84ADD7" w14:textId="4D43AC98" w:rsidR="009D6A9C" w:rsidRPr="009D6A9C" w:rsidRDefault="009D6A9C" w:rsidP="009D6A9C">
      <w:pPr>
        <w:keepNext/>
        <w:keepLines/>
        <w:suppressAutoHyphens/>
        <w:spacing w:after="0" w:line="240" w:lineRule="auto"/>
        <w:ind w:left="-23" w:firstLine="357"/>
        <w:jc w:val="center"/>
        <w:outlineLvl w:val="0"/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  <w:t xml:space="preserve">PROTOKÓŁ NR  </w:t>
      </w:r>
      <w:r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  <w:t>XIX</w:t>
      </w:r>
      <w:r w:rsidRPr="009D6A9C">
        <w:rPr>
          <w:rFonts w:ascii="Times New Roman" w:eastAsia="Calibri Light" w:hAnsi="Times New Roman" w:cs="Times New Roman"/>
          <w:b/>
          <w:bCs/>
          <w:kern w:val="0"/>
          <w:sz w:val="24"/>
          <w:szCs w:val="24"/>
          <w14:ligatures w14:val="none"/>
        </w:rPr>
        <w:t>/2025</w:t>
      </w:r>
    </w:p>
    <w:p w14:paraId="1C0DD717" w14:textId="2B88F7F4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 przebiegu obrad 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XIX</w:t>
      </w: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Sesji Rady Miejskiej w Drobinie</w:t>
      </w:r>
    </w:p>
    <w:p w14:paraId="5A0159DB" w14:textId="77777777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kadencji 2024 - 2029</w:t>
      </w:r>
    </w:p>
    <w:p w14:paraId="00E111DC" w14:textId="77777777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zwołanej w trybie art. 20 ust. 3 ustawy o samorządzie gminnym</w:t>
      </w:r>
    </w:p>
    <w:p w14:paraId="5576DC98" w14:textId="688898E6" w:rsidR="009D6A9C" w:rsidRPr="009D6A9C" w:rsidRDefault="009D6A9C" w:rsidP="009D6A9C">
      <w:pPr>
        <w:suppressAutoHyphens/>
        <w:spacing w:after="0" w:line="240" w:lineRule="auto"/>
        <w:ind w:left="-23" w:firstLine="35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odbytej w dniu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7</w:t>
      </w: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sierpnia</w:t>
      </w: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2025 r.</w:t>
      </w:r>
    </w:p>
    <w:p w14:paraId="4BF98B7C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68F84D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90A7D29" w14:textId="58CDA878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Czas trwania sesji Rady Miejskiej w Drobinie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15:00 – 15: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</w:p>
    <w:p w14:paraId="627069E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9BC539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Miejsce obrad Sesji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sala konferencyjna Urzędu Miasta i Gminy Drobin im. Andrzeja Wojciecha Samoraja, ul. Marsz. Piłsudskiego 12, 09-210 Drobin.</w:t>
      </w:r>
    </w:p>
    <w:p w14:paraId="2BE9CA50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033827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obradach Sesji Rady Miejskiej w Drobinie uczestniczyło: 14 radnych na ustawowy skład Rady 15, co stanowi 93,33%.</w:t>
      </w:r>
    </w:p>
    <w:p w14:paraId="6D8E08E1" w14:textId="71116AEE" w:rsidR="009D6A9C" w:rsidRPr="009D6A9C" w:rsidRDefault="009D6A9C" w:rsidP="009D6A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Poza radnymi w sesji uczestniczyli: Z-ca Burmistrza MiG Drobin, Skarbnik MiG Drobin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CF7A256" w14:textId="69A88DFD" w:rsidR="009D6A9C" w:rsidRPr="009D6A9C" w:rsidRDefault="009D6A9C" w:rsidP="009D6A9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Listy obecności stanowią załącznik nr 1 i 2 do protokołu.</w:t>
      </w:r>
    </w:p>
    <w:p w14:paraId="431BAE29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C51DDB8" w14:textId="77777777" w:rsidR="009D6A9C" w:rsidRPr="009D6A9C" w:rsidRDefault="009D6A9C" w:rsidP="009D6A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bookmarkStart w:id="0" w:name="_Hlk148685661"/>
      <w:r w:rsidRPr="009D6A9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Proponowany porządek obrad:</w:t>
      </w:r>
    </w:p>
    <w:p w14:paraId="2BB3A23C" w14:textId="77777777" w:rsidR="009D6A9C" w:rsidRPr="009D6A9C" w:rsidRDefault="009D6A9C" w:rsidP="009D6A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563AFD7" w14:textId="77777777" w:rsidR="009D6A9C" w:rsidRPr="009D6A9C" w:rsidRDefault="009D6A9C" w:rsidP="009D6A9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Otwarcie sesji i stwierdzenie prawomocności obrad.</w:t>
      </w:r>
    </w:p>
    <w:p w14:paraId="7C5D8EFD" w14:textId="77777777" w:rsidR="009D6A9C" w:rsidRPr="009D6A9C" w:rsidRDefault="009D6A9C" w:rsidP="009D6A9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 Przedstawienie porządku obrad.</w:t>
      </w:r>
    </w:p>
    <w:p w14:paraId="2C436F7B" w14:textId="77777777" w:rsidR="009D6A9C" w:rsidRPr="009D6A9C" w:rsidRDefault="009D6A9C" w:rsidP="009D6A9C">
      <w:pPr>
        <w:keepNext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 Podjęcie uchwały w sprawie:</w:t>
      </w:r>
    </w:p>
    <w:p w14:paraId="321886FE" w14:textId="77777777" w:rsidR="009D6A9C" w:rsidRPr="009D6A9C" w:rsidRDefault="009D6A9C" w:rsidP="009D6A9C">
      <w:pPr>
        <w:keepNext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zmiany Wieloletniej Prognozy Finansowej Miasta i Gminy Drobin na lata 2025-2038</w:t>
      </w:r>
    </w:p>
    <w:p w14:paraId="71FF98C9" w14:textId="77777777" w:rsidR="009D6A9C" w:rsidRPr="009D6A9C" w:rsidRDefault="009D6A9C" w:rsidP="009D6A9C">
      <w:pPr>
        <w:keepNext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 uchwała zmieniająca Uchwałę Budżetową na 2025 rok.</w:t>
      </w:r>
    </w:p>
    <w:p w14:paraId="7595410A" w14:textId="77777777" w:rsidR="009D6A9C" w:rsidRPr="009D6A9C" w:rsidRDefault="009D6A9C" w:rsidP="009D6A9C">
      <w:pPr>
        <w:keepNext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Oświadczenia i komunikaty.</w:t>
      </w:r>
    </w:p>
    <w:p w14:paraId="15FFA74A" w14:textId="77777777" w:rsidR="009D6A9C" w:rsidRPr="009D6A9C" w:rsidRDefault="009D6A9C" w:rsidP="009D6A9C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0BC17A28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obradom przewodniczyła</w:t>
      </w:r>
    </w:p>
    <w:p w14:paraId="187813D2" w14:textId="77777777" w:rsidR="009D6A9C" w:rsidRPr="009D6A9C" w:rsidRDefault="009D6A9C" w:rsidP="009D6A9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Przewodnicząca Rady Miejskiej w Drobinie</w:t>
      </w:r>
    </w:p>
    <w:p w14:paraId="519D171C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Alina  Marcinkowska – Racka</w:t>
      </w:r>
    </w:p>
    <w:p w14:paraId="128C7361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32FA6D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BBDE531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Przebieg obrad</w:t>
      </w:r>
    </w:p>
    <w:p w14:paraId="0F0E481E" w14:textId="77777777" w:rsidR="009D6A9C" w:rsidRPr="009D6A9C" w:rsidRDefault="009D6A9C" w:rsidP="009D6A9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F16D0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punktu 1-go obrad:</w:t>
      </w:r>
    </w:p>
    <w:p w14:paraId="15F0A659" w14:textId="77777777" w:rsidR="009D6A9C" w:rsidRPr="009D6A9C" w:rsidRDefault="009D6A9C" w:rsidP="009D6A9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2A6106" w14:textId="77777777" w:rsidR="009D6A9C" w:rsidRPr="009D6A9C" w:rsidRDefault="009D6A9C" w:rsidP="009D6A9C">
      <w:pPr>
        <w:suppressAutoHyphens/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Otwarcie sesji i stwierdzenie prawomocności obrad</w:t>
      </w:r>
    </w:p>
    <w:p w14:paraId="10D901F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2D31F3" w14:textId="3531A821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Przewodnicząca RM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przystąpiła do sprawdzenia prawomocności obrad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sposobem ręcznym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Na 15 radnych obecnych 14 (nieobecn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Jankowska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Stwierdziła quorum.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Poinformowała, że jest to sesja nadzwyczajna, która została zwołana na wniosek Burmistrza Miasta i Gminy Drobin zgodnie z art. 20 ust. 3 ustawy o samorządzie gminnym.</w:t>
      </w:r>
    </w:p>
    <w:p w14:paraId="10E23396" w14:textId="273C6BBD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Następnie otworzyła obrady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XIX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sesji Rady Miejskiej w Drobinie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Przywitała zebranych 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gości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wszystkich oglądających obrady sesji on-line.</w:t>
      </w:r>
    </w:p>
    <w:p w14:paraId="50E1C228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E24900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punktu 2-go obrad:</w:t>
      </w:r>
    </w:p>
    <w:p w14:paraId="2717885A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Przedstawienie porządku obrad</w:t>
      </w:r>
    </w:p>
    <w:p w14:paraId="4CD6A835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FFC5FB" w14:textId="6994ED7B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Przewodnicząca RM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oinformowała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że porządek obrad wraz z materiałami 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został przekazany 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tkim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radn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ym</w:t>
      </w: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 zadała pytanie, czy radni wnoszą uwagi do otrzymanego porządku obrad</w:t>
      </w:r>
      <w:r w:rsidR="00BB38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C5B0806" w14:textId="77777777" w:rsidR="009D6A9C" w:rsidRPr="009D6A9C" w:rsidRDefault="009D6A9C" w:rsidP="009D6A9C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Brak uwag.</w:t>
      </w:r>
    </w:p>
    <w:p w14:paraId="3B4F9FDA" w14:textId="304038DB" w:rsidR="009D6A9C" w:rsidRPr="009D6A9C" w:rsidRDefault="00BB3868" w:rsidP="009D6A9C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Następnie p</w:t>
      </w:r>
      <w:r w:rsidR="009D6A9C"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rzystąpiła do realizacji porządku obrad.</w:t>
      </w:r>
    </w:p>
    <w:p w14:paraId="78B44795" w14:textId="77777777" w:rsidR="009D6A9C" w:rsidRPr="009D6A9C" w:rsidRDefault="009D6A9C" w:rsidP="009D6A9C">
      <w:pPr>
        <w:suppressAutoHyphens/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2B13B8" w14:textId="77777777" w:rsidR="009D6A9C" w:rsidRPr="009D6A9C" w:rsidRDefault="009D6A9C" w:rsidP="009D6A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punktu 3-go, ppkt 1 obrad:</w:t>
      </w:r>
    </w:p>
    <w:p w14:paraId="0AA0459A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9ACA8F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bidi="hi-IN"/>
          <w14:ligatures w14:val="none"/>
        </w:rPr>
        <w:t xml:space="preserve">Uchwała w sprawie </w:t>
      </w:r>
      <w:r w:rsidRPr="009D6A9C">
        <w:rPr>
          <w:rFonts w:ascii="Times New Roman" w:eastAsia="Calibri" w:hAnsi="Times New Roman" w:cs="Times New Roman"/>
          <w:b/>
          <w:bCs/>
          <w:sz w:val="24"/>
          <w:szCs w:val="24"/>
          <w:lang w:eastAsia="pl-PL" w:bidi="hi-IN"/>
          <w14:ligatures w14:val="none"/>
        </w:rPr>
        <w:t xml:space="preserve">zmiany Wieloletniej Prognozy Finansowej Miasta i Gminy Drobin </w:t>
      </w:r>
    </w:p>
    <w:p w14:paraId="6A59B0D4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 w:bidi="hi-IN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sz w:val="24"/>
          <w:szCs w:val="24"/>
          <w:lang w:eastAsia="pl-PL" w:bidi="hi-IN"/>
          <w14:ligatures w14:val="none"/>
        </w:rPr>
        <w:t>na lata 2025-2038</w:t>
      </w:r>
    </w:p>
    <w:p w14:paraId="0DE1AFE7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</w:pPr>
    </w:p>
    <w:p w14:paraId="2625E033" w14:textId="40A78FA6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Przewodnicząca RM –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odczytała pierwszy podpunkt w pkt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.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3  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i przekazała głos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p. Skarbnik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.</w:t>
      </w:r>
    </w:p>
    <w:p w14:paraId="1616CF9C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427474D" w14:textId="2825A221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Skarbnik MiG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– 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poinformowała, że wnosi autopoprawkę do uchwały, a następnie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zapoznała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ze zmianami w Wieloletniej Prognozie Finansowej na lata 2025-2038.</w:t>
      </w:r>
    </w:p>
    <w:p w14:paraId="71E70E37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48194B7E" w14:textId="44DC3B94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Przewodnicząca RM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– zapytała, czy radni 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mają pytania do przedstawionej uchwały?</w:t>
      </w:r>
    </w:p>
    <w:p w14:paraId="0D71EFD4" w14:textId="08B5D40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Brak </w:t>
      </w:r>
      <w:r w:rsidR="00BB3868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pytań.</w:t>
      </w:r>
    </w:p>
    <w:p w14:paraId="670A3D54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Poddała uchwałę pod głosowanie jawne.</w:t>
      </w:r>
    </w:p>
    <w:p w14:paraId="0EDFAAE4" w14:textId="57187A7D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</w:pPr>
      <w:r w:rsidRPr="009D6A9C">
        <w:rPr>
          <w:rFonts w:ascii="Times New Roman" w:eastAsia="SimSun" w:hAnsi="Times New Roman" w:cs="Times New Roman"/>
          <w:sz w:val="24"/>
          <w:szCs w:val="24"/>
          <w:lang w:bidi="hi-IN"/>
          <w14:ligatures w14:val="none"/>
        </w:rPr>
        <w:t>Uchwała Nr X</w:t>
      </w:r>
      <w:r w:rsidR="00BB3868">
        <w:rPr>
          <w:rFonts w:ascii="Times New Roman" w:eastAsia="SimSun" w:hAnsi="Times New Roman" w:cs="Times New Roman"/>
          <w:sz w:val="24"/>
          <w:szCs w:val="24"/>
          <w:lang w:bidi="hi-IN"/>
          <w14:ligatures w14:val="none"/>
        </w:rPr>
        <w:t>IX</w:t>
      </w:r>
      <w:r w:rsidRPr="009D6A9C">
        <w:rPr>
          <w:rFonts w:ascii="Times New Roman" w:eastAsia="SimSun" w:hAnsi="Times New Roman" w:cs="Times New Roman"/>
          <w:sz w:val="24"/>
          <w:szCs w:val="24"/>
          <w:lang w:bidi="hi-IN"/>
          <w14:ligatures w14:val="none"/>
        </w:rPr>
        <w:t>/12</w:t>
      </w:r>
      <w:r w:rsidR="00BB3868">
        <w:rPr>
          <w:rFonts w:ascii="Times New Roman" w:eastAsia="SimSun" w:hAnsi="Times New Roman" w:cs="Times New Roman"/>
          <w:sz w:val="24"/>
          <w:szCs w:val="24"/>
          <w:lang w:bidi="hi-IN"/>
          <w14:ligatures w14:val="none"/>
        </w:rPr>
        <w:t>3</w:t>
      </w:r>
      <w:r w:rsidRPr="009D6A9C">
        <w:rPr>
          <w:rFonts w:ascii="Times New Roman" w:eastAsia="SimSun" w:hAnsi="Times New Roman" w:cs="Times New Roman"/>
          <w:sz w:val="24"/>
          <w:szCs w:val="24"/>
          <w:lang w:bidi="hi-IN"/>
          <w14:ligatures w14:val="none"/>
        </w:rPr>
        <w:t xml:space="preserve">/25 w sprawie </w:t>
      </w:r>
      <w:r w:rsidRPr="009D6A9C"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  <w:t>zmiany Wieloletniej Prognozy Finansowej Miasta i Gminy Drobin na lata 2025-2038 została podjęta i wraz z protokołem głosowania stanowi załącznik Nr  3 i 4 do niniejszego protokołu.</w:t>
      </w:r>
    </w:p>
    <w:p w14:paraId="35ABAB78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15DDEEBE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punktu 3-go, ppkt. 2 obrad:</w:t>
      </w:r>
    </w:p>
    <w:p w14:paraId="7E1CA1D2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78FB56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 w:bidi="hi-IN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sz w:val="24"/>
          <w:szCs w:val="24"/>
          <w:lang w:eastAsia="pl-PL" w:bidi="hi-IN"/>
          <w14:ligatures w14:val="none"/>
        </w:rPr>
        <w:t>Uchwała zmieniająca Uchwałę Budżetową na 2025 rok</w:t>
      </w:r>
    </w:p>
    <w:p w14:paraId="5B4EEA6E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7D847624" w14:textId="342CAC03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Przewodnicząca RM –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odczytała kolejny p</w:t>
      </w:r>
      <w:r w:rsidR="00B21CC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kt.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w pkt 3 i poprosiła p. Skarbnik o </w:t>
      </w:r>
      <w:r w:rsidR="00B21CC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zabranie głosu.</w:t>
      </w:r>
    </w:p>
    <w:p w14:paraId="5DB550C4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FE85BA1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Skarbnik MiG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– zapoznała ze zmianami w uchwale budżetowej na 2025 r.</w:t>
      </w:r>
    </w:p>
    <w:p w14:paraId="600FDC98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B8E9A65" w14:textId="304EF524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Przewodnicząca RM –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podziękowała p. Skarbnik za </w:t>
      </w:r>
      <w:r w:rsidR="00B21CC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przedstawienie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uchwały i zapytała, czy radni mają uwagi do </w:t>
      </w:r>
      <w:r w:rsidR="00B21CCE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projektu uchwały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.</w:t>
      </w:r>
    </w:p>
    <w:p w14:paraId="08C5F31B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213FF77" w14:textId="77777777" w:rsidR="00107EF3" w:rsidRDefault="009D6A9C" w:rsidP="00B21C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Radny Lewicki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– </w:t>
      </w:r>
      <w:r w:rsidR="00107EF3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zwrócił się z pytaniem do Pani Skarbnik:</w:t>
      </w:r>
    </w:p>
    <w:p w14:paraId="409678FC" w14:textId="5BEBD9EB" w:rsidR="009D6A9C" w:rsidRPr="009D6A9C" w:rsidRDefault="00B21CCE" w:rsidP="00B21C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„</w:t>
      </w:r>
      <w:r w:rsidR="00107EF3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mam pytanie odnośnie działu 921. Kwota 40 000 zł z przeznaczeniem na </w:t>
      </w:r>
      <w:r w:rsidR="00107EF3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dotacje podmiotowe dla instytucji kultury, dla biblioteki. Na co to jest konkretnie? ”</w:t>
      </w:r>
    </w:p>
    <w:p w14:paraId="67AC409F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5638153D" w14:textId="35738086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Skarbnik MiG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- udzieliła odpowiedzi: „</w:t>
      </w:r>
      <w:r w:rsid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kwota ta </w:t>
      </w:r>
      <w:r w:rsidR="00107EF3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zostanie przeznaczona na zapłatę za występ zespołu podczas dożynek. Kwota  dotyczy tego samego zespołu, na którą </w:t>
      </w:r>
      <w:r w:rsidR="00107EF3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umowę </w:t>
      </w:r>
      <w:r w:rsidR="00107EF3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ma podpisaną gmina, ponieważ w ramach tych środków i możliwości jakie były tylko biblioteka mogła składać wniosek do Urzędu Marszałkowskiego na pozyskanie środków na organizację tych dożynek. Biblioteka pozyskała 20 000 zł jednak w chwili obecnej musimy przekazać bibliotece całą kwotę na zapłatę zespołu, ponieważ najpierw </w:t>
      </w:r>
      <w:r w:rsid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biblioteka będzie ponosiła wydatek, a dopiero później nastąpi zwrot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”.</w:t>
      </w:r>
    </w:p>
    <w:p w14:paraId="40939A34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798F9CF2" w14:textId="3A5E749F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Radny Lewicki –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„</w:t>
      </w:r>
      <w:r w:rsidR="000C0DEB"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czyli</w:t>
      </w:r>
      <w:r w:rsid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20 000 to jest wkład własny, a 20 000 jest dofinansowane ze środków zewnętrznych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?</w:t>
      </w:r>
      <w:r w:rsid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”.</w:t>
      </w:r>
    </w:p>
    <w:p w14:paraId="13B8E93B" w14:textId="77777777" w:rsidR="009D6A9C" w:rsidRDefault="009D6A9C" w:rsidP="00107E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023FF1A9" w14:textId="06FCCF99" w:rsidR="000C0DEB" w:rsidRDefault="000C0DEB" w:rsidP="00107E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>Skarbnik MiG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– </w:t>
      </w:r>
      <w:r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„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</w:t>
      </w:r>
      <w:r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f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a</w:t>
      </w:r>
      <w:r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ktury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i </w:t>
      </w:r>
      <w:r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umowę ma podpisan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ą</w:t>
      </w:r>
      <w:r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 w chwili obecnej gmina, a później przejdą </w:t>
      </w:r>
      <w:r w:rsidRP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lastRenderedPageBreak/>
        <w:t>na bibliotekę ”.</w:t>
      </w:r>
    </w:p>
    <w:p w14:paraId="5385B1A1" w14:textId="77777777" w:rsidR="000C0DEB" w:rsidRPr="009D6A9C" w:rsidRDefault="000C0DEB" w:rsidP="00107EF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7D84437" w14:textId="0D475E06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Przewodnicząca RM – </w:t>
      </w: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 xml:space="preserve">zapytała, czy </w:t>
      </w:r>
      <w:r w:rsidR="000C0DEB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ktoś jeszcze chciałby zabrać głos?</w:t>
      </w:r>
    </w:p>
    <w:p w14:paraId="7EBDCC44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Brak pytań i uwag.</w:t>
      </w:r>
    </w:p>
    <w:p w14:paraId="5252482F" w14:textId="77777777" w:rsidR="009D6A9C" w:rsidRPr="009D6A9C" w:rsidRDefault="009D6A9C" w:rsidP="009D6A9C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  <w:t>Poddała uchwałę pod głosowanie jawne.</w:t>
      </w:r>
    </w:p>
    <w:p w14:paraId="39A81A1A" w14:textId="77777777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  <w14:ligatures w14:val="none"/>
        </w:rPr>
      </w:pPr>
    </w:p>
    <w:p w14:paraId="00FE27EC" w14:textId="5CD7D9ED" w:rsidR="009D6A9C" w:rsidRPr="009D6A9C" w:rsidRDefault="009D6A9C" w:rsidP="009D6A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9D6A9C"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  <w:t>Uchwała Nr X</w:t>
      </w:r>
      <w:r w:rsidR="000C0DEB"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  <w:t>IX</w:t>
      </w:r>
      <w:r w:rsidRPr="009D6A9C"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  <w:t>/12</w:t>
      </w:r>
      <w:r w:rsidR="000C0DEB"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  <w:t>4</w:t>
      </w:r>
      <w:r w:rsidRPr="009D6A9C">
        <w:rPr>
          <w:rFonts w:ascii="Times New Roman" w:eastAsia="Calibri" w:hAnsi="Times New Roman" w:cs="Times New Roman"/>
          <w:sz w:val="24"/>
          <w:szCs w:val="24"/>
          <w:lang w:eastAsia="pl-PL" w:bidi="hi-IN"/>
          <w14:ligatures w14:val="none"/>
        </w:rPr>
        <w:t>/25 zmieniająca Uchwałę Budżetową na 2025 rok została podjęta jednogłośnie i wraz z protokołem głosowania stanowi załącznik Nr  5 i 6 do niniejszego protokołu.</w:t>
      </w:r>
    </w:p>
    <w:p w14:paraId="314E3F5C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</w:p>
    <w:p w14:paraId="21E16FDC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Calibri"/>
          <w:b/>
          <w:bCs/>
          <w:kern w:val="0"/>
          <w:sz w:val="24"/>
          <w:szCs w:val="24"/>
          <w14:ligatures w14:val="none"/>
        </w:rPr>
        <w:t>Do punktu 4-go obrad:</w:t>
      </w:r>
    </w:p>
    <w:p w14:paraId="608D1C2E" w14:textId="77777777" w:rsidR="009D6A9C" w:rsidRPr="009D6A9C" w:rsidRDefault="009D6A9C" w:rsidP="009D6A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Oświadczenia i komunikaty</w:t>
      </w:r>
    </w:p>
    <w:p w14:paraId="207EFD52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01C03E" w14:textId="2FB4726F" w:rsidR="009D6A9C" w:rsidRDefault="00D75E59" w:rsidP="00D75E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 RM</w:t>
      </w:r>
      <w:r w:rsidR="009D6A9C" w:rsidRPr="009D6A9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D6A9C"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przystąpiła do kolejnego punktu porządku obrad i zapytała radnych czy mają jakieś pytania.</w:t>
      </w:r>
    </w:p>
    <w:p w14:paraId="4F0462D6" w14:textId="2BF92D75" w:rsidR="009D6A9C" w:rsidRPr="009D6A9C" w:rsidRDefault="00D75E59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Brak pytań.</w:t>
      </w:r>
    </w:p>
    <w:p w14:paraId="765087E7" w14:textId="77777777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7A92CC" w14:textId="0D142CA9" w:rsidR="009D6A9C" w:rsidRPr="009D6A9C" w:rsidRDefault="009D6A9C" w:rsidP="009D6A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 wyczerpaniu wszystkich punktów obrad Przewodnicząca Rady Miejskiej w Drobinie zakończyła obrady sesji wypowiadając </w:t>
      </w:r>
      <w:r w:rsidR="00D75E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słowa</w:t>
      </w:r>
      <w:r w:rsidR="0063398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”Zamykam </w:t>
      </w:r>
      <w:r w:rsidR="00D75E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XIX </w:t>
      </w: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sesję Rady Miejskiej w Drobinie”.</w:t>
      </w:r>
    </w:p>
    <w:p w14:paraId="1B5E428D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A2BD5AC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EB0CEAC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FF5763F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D6A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 tym protokół zakończono i podpisano.</w:t>
      </w:r>
    </w:p>
    <w:p w14:paraId="36C63FF4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E905139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188F2E4" w14:textId="77777777" w:rsidR="009D6A9C" w:rsidRPr="009D6A9C" w:rsidRDefault="009D6A9C" w:rsidP="009D6A9C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DDADFFB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</w:t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Przewodnicząca </w:t>
      </w:r>
    </w:p>
    <w:p w14:paraId="00CF8125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</w:t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Rady Miejskiej w Drobinie</w:t>
      </w:r>
    </w:p>
    <w:p w14:paraId="339A1DB7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72D4F1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                                                                                               /-/Alina  Marcinkowska - Racka</w:t>
      </w:r>
    </w:p>
    <w:p w14:paraId="625FF043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1591203F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B8EC58F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F3DF364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6AF014A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2D17C67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99E5376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9F499C1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77BB4A51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D6A9C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Protokołowała:</w:t>
      </w:r>
    </w:p>
    <w:p w14:paraId="671EF105" w14:textId="77777777" w:rsidR="009D6A9C" w:rsidRPr="009D6A9C" w:rsidRDefault="009D6A9C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291146BA" w14:textId="50BB22D3" w:rsidR="009D6A9C" w:rsidRPr="009D6A9C" w:rsidRDefault="00D75E59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Aleksandra Waśkiewicz</w:t>
      </w:r>
    </w:p>
    <w:p w14:paraId="3AE6F7FC" w14:textId="269B4360" w:rsidR="009D6A9C" w:rsidRPr="009D6A9C" w:rsidRDefault="00D75E59" w:rsidP="009D6A9C">
      <w:pPr>
        <w:suppressAutoHyphens/>
        <w:spacing w:after="0" w:line="240" w:lineRule="auto"/>
        <w:ind w:left="-23" w:firstLine="23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Inspektor ds. obsługi sekretariatu, spraw administracyjnych i spraw kancelaryjnych. </w:t>
      </w:r>
    </w:p>
    <w:p w14:paraId="41936AF8" w14:textId="77777777" w:rsidR="000D30BD" w:rsidRDefault="000D30BD"/>
    <w:sectPr w:rsidR="000D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C"/>
    <w:rsid w:val="000C0DEB"/>
    <w:rsid w:val="000D30BD"/>
    <w:rsid w:val="00107EF3"/>
    <w:rsid w:val="001A4DD9"/>
    <w:rsid w:val="00633987"/>
    <w:rsid w:val="00774731"/>
    <w:rsid w:val="0087079E"/>
    <w:rsid w:val="009D6A9C"/>
    <w:rsid w:val="00B21CCE"/>
    <w:rsid w:val="00BB3868"/>
    <w:rsid w:val="00D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5475"/>
  <w15:chartTrackingRefBased/>
  <w15:docId w15:val="{7A7B5F59-81BF-4CBF-83B9-B517A9DB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6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6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6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6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6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6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6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6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6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6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6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6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2025-08-13T10:57:00Z</dcterms:created>
  <dcterms:modified xsi:type="dcterms:W3CDTF">2025-08-13T11:55:00Z</dcterms:modified>
</cp:coreProperties>
</file>